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FF2" w:rsidRPr="002E1FF2" w:rsidRDefault="00CC4011">
      <w:pPr>
        <w:rPr>
          <w:rFonts w:ascii="Arial" w:hAnsi="Arial" w:cs="Arial"/>
          <w:b/>
          <w:bCs/>
        </w:rPr>
      </w:pPr>
      <w:bookmarkStart w:id="0" w:name="_GoBack"/>
      <w:bookmarkEnd w:id="0"/>
      <w:r>
        <w:rPr>
          <w:rFonts w:ascii="Arial" w:hAnsi="Arial" w:cs="Arial"/>
          <w:b/>
          <w:bCs/>
        </w:rPr>
        <w:t>General n</w:t>
      </w:r>
      <w:r w:rsidR="002E1FF2">
        <w:rPr>
          <w:rFonts w:ascii="Arial" w:hAnsi="Arial" w:cs="Arial"/>
          <w:b/>
          <w:bCs/>
        </w:rPr>
        <w:t>otes:</w:t>
      </w:r>
    </w:p>
    <w:p w:rsidR="002E1FF2" w:rsidRDefault="002E1FF2" w:rsidP="002E1FF2">
      <w:pPr>
        <w:pStyle w:val="ListParagraph"/>
        <w:numPr>
          <w:ilvl w:val="0"/>
          <w:numId w:val="3"/>
        </w:numPr>
        <w:rPr>
          <w:rFonts w:ascii="Arial" w:hAnsi="Arial" w:cs="Arial"/>
        </w:rPr>
      </w:pPr>
      <w:r>
        <w:rPr>
          <w:rFonts w:ascii="Arial" w:hAnsi="Arial" w:cs="Arial"/>
        </w:rPr>
        <w:t>Nearly all</w:t>
      </w:r>
      <w:r w:rsidRPr="002E1FF2">
        <w:rPr>
          <w:rFonts w:ascii="Arial" w:hAnsi="Arial" w:cs="Arial"/>
        </w:rPr>
        <w:t xml:space="preserve"> programs require U.S. citizenship or permanent resident</w:t>
      </w:r>
      <w:r>
        <w:rPr>
          <w:rFonts w:ascii="Arial" w:hAnsi="Arial" w:cs="Arial"/>
        </w:rPr>
        <w:t xml:space="preserve"> status</w:t>
      </w:r>
    </w:p>
    <w:p w:rsidR="002E1FF2" w:rsidRDefault="002E1FF2" w:rsidP="002E1FF2">
      <w:pPr>
        <w:pStyle w:val="ListParagraph"/>
        <w:numPr>
          <w:ilvl w:val="0"/>
          <w:numId w:val="3"/>
        </w:numPr>
        <w:rPr>
          <w:rFonts w:ascii="Arial" w:hAnsi="Arial" w:cs="Arial"/>
        </w:rPr>
      </w:pPr>
      <w:r>
        <w:rPr>
          <w:rFonts w:ascii="Arial" w:hAnsi="Arial" w:cs="Arial"/>
        </w:rPr>
        <w:t>Nearly all programs restrict taking classes while participating in the program (Test-prep programs are typically discouraged</w:t>
      </w:r>
      <w:r w:rsidR="001A44C0">
        <w:rPr>
          <w:rFonts w:ascii="Arial" w:hAnsi="Arial" w:cs="Arial"/>
        </w:rPr>
        <w:t xml:space="preserve"> too</w:t>
      </w:r>
      <w:r>
        <w:rPr>
          <w:rFonts w:ascii="Arial" w:hAnsi="Arial" w:cs="Arial"/>
        </w:rPr>
        <w:t>)</w:t>
      </w:r>
    </w:p>
    <w:p w:rsidR="002E1FF2" w:rsidRDefault="002E1FF2" w:rsidP="002E1FF2">
      <w:pPr>
        <w:pStyle w:val="ListParagraph"/>
        <w:numPr>
          <w:ilvl w:val="0"/>
          <w:numId w:val="3"/>
        </w:numPr>
        <w:rPr>
          <w:rFonts w:ascii="Arial" w:hAnsi="Arial" w:cs="Arial"/>
        </w:rPr>
      </w:pPr>
      <w:r>
        <w:rPr>
          <w:rFonts w:ascii="Arial" w:hAnsi="Arial" w:cs="Arial"/>
        </w:rPr>
        <w:t xml:space="preserve">SURP = </w:t>
      </w:r>
      <w:r w:rsidRPr="002E1FF2">
        <w:rPr>
          <w:rFonts w:ascii="Arial" w:hAnsi="Arial" w:cs="Arial"/>
        </w:rPr>
        <w:t>Summer Undergraduate Research Program</w:t>
      </w:r>
    </w:p>
    <w:p w:rsidR="002E1FF2" w:rsidRDefault="002E1FF2" w:rsidP="002E1FF2">
      <w:pPr>
        <w:pStyle w:val="ListParagraph"/>
        <w:numPr>
          <w:ilvl w:val="0"/>
          <w:numId w:val="3"/>
        </w:numPr>
        <w:rPr>
          <w:rFonts w:ascii="Arial" w:hAnsi="Arial" w:cs="Arial"/>
        </w:rPr>
      </w:pPr>
      <w:r>
        <w:rPr>
          <w:rFonts w:ascii="Arial" w:hAnsi="Arial" w:cs="Arial"/>
        </w:rPr>
        <w:t>SPUR = Summer Program in Undergraduate Research</w:t>
      </w:r>
    </w:p>
    <w:p w:rsidR="008369AE" w:rsidRDefault="002E1FF2" w:rsidP="008369AE">
      <w:pPr>
        <w:pStyle w:val="ListParagraph"/>
        <w:numPr>
          <w:ilvl w:val="0"/>
          <w:numId w:val="3"/>
        </w:numPr>
        <w:rPr>
          <w:rFonts w:ascii="Arial" w:hAnsi="Arial" w:cs="Arial"/>
        </w:rPr>
      </w:pPr>
      <w:r>
        <w:rPr>
          <w:rFonts w:ascii="Arial" w:hAnsi="Arial" w:cs="Arial"/>
        </w:rPr>
        <w:t>SRP = Summer Research Program</w:t>
      </w:r>
    </w:p>
    <w:p w:rsidR="008369AE" w:rsidRDefault="008369AE" w:rsidP="008369AE">
      <w:pPr>
        <w:pStyle w:val="ListParagraph"/>
        <w:numPr>
          <w:ilvl w:val="0"/>
          <w:numId w:val="3"/>
        </w:numPr>
        <w:rPr>
          <w:rFonts w:ascii="Arial" w:hAnsi="Arial" w:cs="Arial"/>
        </w:rPr>
      </w:pPr>
      <w:r>
        <w:rPr>
          <w:rFonts w:ascii="Arial" w:hAnsi="Arial" w:cs="Arial"/>
        </w:rPr>
        <w:t xml:space="preserve">You can search for European undergraduate research opportunities at </w:t>
      </w:r>
      <w:hyperlink r:id="rId5" w:history="1">
        <w:proofErr w:type="spellStart"/>
        <w:r w:rsidRPr="008369AE">
          <w:rPr>
            <w:rStyle w:val="Hyperlink"/>
            <w:rFonts w:ascii="Arial" w:hAnsi="Arial" w:cs="Arial"/>
          </w:rPr>
          <w:t>Euro</w:t>
        </w:r>
        <w:r w:rsidRPr="008369AE">
          <w:rPr>
            <w:rStyle w:val="Hyperlink"/>
            <w:rFonts w:ascii="Arial" w:hAnsi="Arial" w:cs="Arial"/>
            <w:i/>
            <w:iCs/>
          </w:rPr>
          <w:t>Scholars</w:t>
        </w:r>
        <w:proofErr w:type="spellEnd"/>
      </w:hyperlink>
    </w:p>
    <w:p w:rsidR="008369AE" w:rsidRPr="008369AE" w:rsidRDefault="008369AE" w:rsidP="008369AE">
      <w:pPr>
        <w:pStyle w:val="ListParagraph"/>
        <w:numPr>
          <w:ilvl w:val="0"/>
          <w:numId w:val="3"/>
        </w:numPr>
        <w:rPr>
          <w:rFonts w:ascii="Arial" w:hAnsi="Arial" w:cs="Arial"/>
        </w:rPr>
      </w:pPr>
      <w:r>
        <w:rPr>
          <w:rFonts w:ascii="Arial" w:hAnsi="Arial" w:cs="Arial"/>
        </w:rPr>
        <w:t xml:space="preserve">The </w:t>
      </w:r>
      <w:hyperlink r:id="rId6" w:history="1">
        <w:r w:rsidRPr="008369AE">
          <w:rPr>
            <w:rStyle w:val="Hyperlink"/>
            <w:rFonts w:ascii="Arial" w:hAnsi="Arial" w:cs="Arial"/>
          </w:rPr>
          <w:t>VT Office of UG Research</w:t>
        </w:r>
      </w:hyperlink>
      <w:r>
        <w:rPr>
          <w:rFonts w:ascii="Arial" w:hAnsi="Arial" w:cs="Arial"/>
        </w:rPr>
        <w:t xml:space="preserve"> maintains a listserv about summer research opportunities</w:t>
      </w:r>
    </w:p>
    <w:p w:rsidR="002E1FF2" w:rsidRDefault="002E1FF2">
      <w:pPr>
        <w:rPr>
          <w:rFonts w:ascii="Arial" w:hAnsi="Arial" w:cs="Arial"/>
        </w:rPr>
      </w:pPr>
    </w:p>
    <w:p w:rsidR="002E1FF2" w:rsidRPr="002E1FF2" w:rsidRDefault="002E1FF2">
      <w:pPr>
        <w:rPr>
          <w:rFonts w:ascii="Arial" w:hAnsi="Arial" w:cs="Arial"/>
          <w:b/>
          <w:bCs/>
        </w:rPr>
      </w:pPr>
      <w:r w:rsidRPr="002E1FF2">
        <w:rPr>
          <w:rFonts w:ascii="Arial" w:hAnsi="Arial" w:cs="Arial"/>
          <w:b/>
          <w:bCs/>
        </w:rPr>
        <w:t>Science Research Programs:</w:t>
      </w:r>
    </w:p>
    <w:p w:rsidR="002E1FF2" w:rsidRDefault="002E1FF2" w:rsidP="002E1FF2">
      <w:pPr>
        <w:pStyle w:val="ListParagraph"/>
        <w:numPr>
          <w:ilvl w:val="0"/>
          <w:numId w:val="11"/>
        </w:numPr>
        <w:rPr>
          <w:rFonts w:ascii="Arial" w:hAnsi="Arial" w:cs="Arial"/>
        </w:rPr>
      </w:pPr>
      <w:r w:rsidRPr="002E1FF2">
        <w:rPr>
          <w:rFonts w:ascii="Arial" w:hAnsi="Arial" w:cs="Arial"/>
        </w:rPr>
        <w:t>National Science Foundation (NSF) Research Experiences for Undergraduates</w:t>
      </w:r>
    </w:p>
    <w:p w:rsidR="00DC1E9B" w:rsidRPr="00DC1E9B" w:rsidRDefault="00DC1E9B" w:rsidP="00DC1E9B">
      <w:pPr>
        <w:pStyle w:val="ListParagraph"/>
        <w:rPr>
          <w:rFonts w:ascii="Arial" w:eastAsia="Times New Roman" w:hAnsi="Arial" w:cs="Arial"/>
        </w:rPr>
      </w:pPr>
      <w:r w:rsidRPr="00DC1E9B">
        <w:rPr>
          <w:rFonts w:ascii="Arial" w:eastAsia="Times New Roman" w:hAnsi="Arial" w:cs="Arial"/>
        </w:rPr>
        <w:t>“The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w:t>
      </w:r>
    </w:p>
    <w:p w:rsidR="002E1FF2" w:rsidRDefault="002E1FF2" w:rsidP="002E1FF2">
      <w:pPr>
        <w:pStyle w:val="ListParagraph"/>
        <w:numPr>
          <w:ilvl w:val="0"/>
          <w:numId w:val="4"/>
        </w:numPr>
        <w:rPr>
          <w:rFonts w:ascii="Arial" w:hAnsi="Arial" w:cs="Arial"/>
        </w:rPr>
      </w:pPr>
      <w:r>
        <w:rPr>
          <w:rFonts w:ascii="Arial" w:hAnsi="Arial" w:cs="Arial"/>
        </w:rPr>
        <w:t>Search for programs by research topic – hundreds available</w:t>
      </w:r>
    </w:p>
    <w:p w:rsidR="002E1FF2" w:rsidRPr="00DC1E9B" w:rsidRDefault="002E1FF2" w:rsidP="002E1FF2">
      <w:pPr>
        <w:pStyle w:val="ListParagraph"/>
        <w:numPr>
          <w:ilvl w:val="0"/>
          <w:numId w:val="4"/>
        </w:numPr>
        <w:rPr>
          <w:rStyle w:val="Hyperlink"/>
          <w:rFonts w:ascii="Arial" w:eastAsia="Times New Roman" w:hAnsi="Arial" w:cs="Arial"/>
          <w:color w:val="auto"/>
          <w:u w:val="none"/>
        </w:rPr>
      </w:pPr>
      <w:r w:rsidRPr="002E1FF2">
        <w:rPr>
          <w:rFonts w:ascii="Arial" w:eastAsia="Times New Roman" w:hAnsi="Arial" w:cs="Arial"/>
        </w:rPr>
        <w:t xml:space="preserve">URL: </w:t>
      </w:r>
      <w:hyperlink r:id="rId7" w:history="1">
        <w:r w:rsidRPr="002E1FF2">
          <w:rPr>
            <w:rStyle w:val="Hyperlink"/>
            <w:rFonts w:ascii="Arial" w:eastAsia="Times New Roman" w:hAnsi="Arial" w:cs="Arial"/>
          </w:rPr>
          <w:t>https://www.nsf.gov/crssprgm/reu/reu_search.jsp</w:t>
        </w:r>
      </w:hyperlink>
    </w:p>
    <w:p w:rsidR="008D53E3" w:rsidRDefault="008D53E3" w:rsidP="00B22356">
      <w:pPr>
        <w:pStyle w:val="ListParagraph"/>
        <w:rPr>
          <w:rFonts w:ascii="Arial" w:eastAsia="Times New Roman" w:hAnsi="Arial" w:cs="Arial"/>
        </w:rPr>
      </w:pPr>
    </w:p>
    <w:p w:rsidR="00B22356" w:rsidRDefault="00B22356" w:rsidP="00B22356">
      <w:pPr>
        <w:pStyle w:val="ListParagraph"/>
        <w:rPr>
          <w:rFonts w:ascii="Arial" w:eastAsia="Times New Roman" w:hAnsi="Arial" w:cs="Arial"/>
        </w:rPr>
      </w:pPr>
      <w:r>
        <w:rPr>
          <w:rFonts w:ascii="Arial" w:eastAsia="Times New Roman" w:hAnsi="Arial" w:cs="Arial"/>
        </w:rPr>
        <w:t>Here are s</w:t>
      </w:r>
      <w:r w:rsidR="00DC1E9B">
        <w:rPr>
          <w:rFonts w:ascii="Arial" w:eastAsia="Times New Roman" w:hAnsi="Arial" w:cs="Arial"/>
        </w:rPr>
        <w:t xml:space="preserve">ome examples of </w:t>
      </w:r>
      <w:r>
        <w:rPr>
          <w:rFonts w:ascii="Arial" w:eastAsia="Times New Roman" w:hAnsi="Arial" w:cs="Arial"/>
        </w:rPr>
        <w:t>NSF REU programs that might be of interest to Biochemistry/life science students:</w:t>
      </w:r>
      <w:r w:rsidRPr="00B22356">
        <w:rPr>
          <w:rFonts w:ascii="Arial" w:eastAsia="Times New Roman" w:hAnsi="Arial" w:cs="Arial"/>
        </w:rPr>
        <w:t xml:space="preserve"> </w:t>
      </w:r>
    </w:p>
    <w:p w:rsidR="00B22356" w:rsidRPr="00B22356" w:rsidRDefault="00B22356" w:rsidP="009F60AB">
      <w:pPr>
        <w:pStyle w:val="ListParagraph"/>
        <w:numPr>
          <w:ilvl w:val="0"/>
          <w:numId w:val="40"/>
        </w:numPr>
        <w:ind w:left="1800"/>
        <w:rPr>
          <w:rFonts w:ascii="Arial" w:eastAsia="Times New Roman" w:hAnsi="Arial" w:cs="Arial"/>
        </w:rPr>
      </w:pPr>
      <w:r w:rsidRPr="00B22356">
        <w:rPr>
          <w:rFonts w:ascii="Arial" w:eastAsia="Times New Roman" w:hAnsi="Arial" w:cs="Arial"/>
        </w:rPr>
        <w:t xml:space="preserve">UCLA Institute for Quantitative and Computational Biosciences: BIG Summer Undergraduate Research Program </w:t>
      </w:r>
      <w:hyperlink r:id="rId8" w:history="1">
        <w:r w:rsidRPr="00B22356">
          <w:rPr>
            <w:rStyle w:val="Hyperlink"/>
            <w:rFonts w:ascii="Arial" w:eastAsia="Times New Roman" w:hAnsi="Arial" w:cs="Arial"/>
          </w:rPr>
          <w:t>https://qcb.ucla.edu/big-summer/</w:t>
        </w:r>
      </w:hyperlink>
    </w:p>
    <w:p w:rsidR="00B22356" w:rsidRPr="00B22356" w:rsidRDefault="00B22356" w:rsidP="00610576">
      <w:pPr>
        <w:pStyle w:val="ListParagraph"/>
        <w:ind w:left="1800"/>
        <w:rPr>
          <w:rFonts w:ascii="Arial" w:eastAsia="Times New Roman" w:hAnsi="Arial" w:cs="Arial"/>
        </w:rPr>
      </w:pPr>
      <w:r w:rsidRPr="00B22356">
        <w:rPr>
          <w:rFonts w:ascii="Arial" w:eastAsia="Times New Roman" w:hAnsi="Arial" w:cs="Arial"/>
        </w:rPr>
        <w:t>“Bruins-In-Genomics (B.I.G.) Summer Research Program is an 8-week full-time immersion</w:t>
      </w:r>
      <w:r w:rsidRPr="00B22356">
        <w:rPr>
          <w:rFonts w:ascii="Arial" w:eastAsia="Times New Roman" w:hAnsi="Arial" w:cs="Arial"/>
          <w:b/>
          <w:bCs/>
        </w:rPr>
        <w:t xml:space="preserve"> </w:t>
      </w:r>
      <w:r w:rsidRPr="00B22356">
        <w:rPr>
          <w:rFonts w:ascii="Arial" w:eastAsia="Times New Roman" w:hAnsi="Arial" w:cs="Arial"/>
        </w:rPr>
        <w:t>program at the University of California, Los Angeles, for undergraduates interested in learning how to read and analyze genes and genomes. Through this program students will have the opportunity to experience graduate-level coursework, and learn the latest cutting-edge research, tools and methods used by leading scientists to solve real-world problems.”</w:t>
      </w:r>
    </w:p>
    <w:p w:rsidR="00B22356" w:rsidRPr="00B22356" w:rsidRDefault="00B22356" w:rsidP="009F60AB">
      <w:pPr>
        <w:pStyle w:val="ListParagraph"/>
        <w:numPr>
          <w:ilvl w:val="0"/>
          <w:numId w:val="40"/>
        </w:numPr>
        <w:ind w:left="1800"/>
        <w:rPr>
          <w:rFonts w:ascii="Arial" w:eastAsia="Times New Roman" w:hAnsi="Arial" w:cs="Arial"/>
        </w:rPr>
      </w:pPr>
      <w:r w:rsidRPr="00B22356">
        <w:rPr>
          <w:rFonts w:ascii="Arial" w:eastAsia="Times New Roman" w:hAnsi="Arial" w:cs="Arial"/>
        </w:rPr>
        <w:t xml:space="preserve">Colorado State University Program in Molecular Biosciences </w:t>
      </w:r>
      <w:hyperlink r:id="rId9" w:history="1">
        <w:r w:rsidRPr="00B22356">
          <w:rPr>
            <w:rStyle w:val="Hyperlink"/>
            <w:rFonts w:ascii="Arial" w:eastAsia="Times New Roman" w:hAnsi="Arial" w:cs="Arial"/>
          </w:rPr>
          <w:t>http://www.bmb.colostate.edu/undergraduates/reu/</w:t>
        </w:r>
      </w:hyperlink>
    </w:p>
    <w:p w:rsidR="00B22356" w:rsidRPr="00B22356" w:rsidRDefault="00B22356" w:rsidP="00610576">
      <w:pPr>
        <w:pStyle w:val="ListParagraph"/>
        <w:ind w:left="1800"/>
        <w:rPr>
          <w:rFonts w:ascii="Arial" w:eastAsia="Times New Roman" w:hAnsi="Arial" w:cs="Arial"/>
        </w:rPr>
      </w:pPr>
      <w:r w:rsidRPr="00B22356">
        <w:rPr>
          <w:rFonts w:ascii="Arial" w:eastAsia="Times New Roman" w:hAnsi="Arial" w:cs="Arial"/>
        </w:rPr>
        <w:t>“The Colorado State Department of Biochemistry and Molecular Biology, with financial support from the National Science Foundation, offers qualified undergraduates from throughout the country the opportunity to conduct research projects in biochemistry and molecular biology for ten weeks each summer. This program allows students to participate in active research in a wide range of areas, including protein structure and function, transcriptional mechanisms, molecular neurobiology, regulation of gene expression in a chromatin context, cancer biology, plant biology, embryonic development, diabetes, cytoskeleton dynamics, and virology.”</w:t>
      </w:r>
    </w:p>
    <w:p w:rsidR="00B22356" w:rsidRPr="00B22356" w:rsidRDefault="00B22356" w:rsidP="009F60AB">
      <w:pPr>
        <w:pStyle w:val="ListParagraph"/>
        <w:numPr>
          <w:ilvl w:val="0"/>
          <w:numId w:val="40"/>
        </w:numPr>
        <w:ind w:left="1800"/>
        <w:rPr>
          <w:rFonts w:ascii="Arial" w:eastAsia="Times New Roman" w:hAnsi="Arial" w:cs="Arial"/>
        </w:rPr>
      </w:pPr>
      <w:r w:rsidRPr="00B22356">
        <w:rPr>
          <w:rFonts w:ascii="Arial" w:eastAsia="Times New Roman" w:hAnsi="Arial" w:cs="Arial"/>
        </w:rPr>
        <w:t xml:space="preserve">University of Georgia, Department of Microbiology: Molecular and Synthetic Microbiology REU </w:t>
      </w:r>
      <w:hyperlink r:id="rId10" w:history="1">
        <w:r w:rsidRPr="00B22356">
          <w:rPr>
            <w:rStyle w:val="Hyperlink"/>
            <w:rFonts w:ascii="Arial" w:eastAsia="Times New Roman" w:hAnsi="Arial" w:cs="Arial"/>
          </w:rPr>
          <w:t>http://mib.uga.edu/reu-site-molecular-and-synthetic-microbiology</w:t>
        </w:r>
      </w:hyperlink>
    </w:p>
    <w:p w:rsidR="00B22356" w:rsidRPr="00B22356" w:rsidRDefault="00B22356" w:rsidP="00610576">
      <w:pPr>
        <w:pStyle w:val="ListParagraph"/>
        <w:ind w:left="1800"/>
        <w:rPr>
          <w:rFonts w:ascii="Times New Roman" w:eastAsia="Times New Roman" w:hAnsi="Times New Roman" w:cs="Times New Roman"/>
        </w:rPr>
      </w:pPr>
      <w:r w:rsidRPr="00B22356">
        <w:rPr>
          <w:rFonts w:ascii="Arial" w:eastAsia="Times New Roman" w:hAnsi="Arial" w:cs="Arial"/>
        </w:rPr>
        <w:lastRenderedPageBreak/>
        <w:t xml:space="preserve">“The Microbiology Department of the University of Georgia in Athens (UGA) will provide an intensive, </w:t>
      </w:r>
      <w:proofErr w:type="gramStart"/>
      <w:r w:rsidRPr="00B22356">
        <w:rPr>
          <w:rFonts w:ascii="Arial" w:eastAsia="Times New Roman" w:hAnsi="Arial" w:cs="Arial"/>
        </w:rPr>
        <w:t>9 week</w:t>
      </w:r>
      <w:proofErr w:type="gramEnd"/>
      <w:r w:rsidRPr="00B22356">
        <w:rPr>
          <w:rFonts w:ascii="Arial" w:eastAsia="Times New Roman" w:hAnsi="Arial" w:cs="Arial"/>
        </w:rPr>
        <w:t xml:space="preserve"> hands-on laboratory research program for 10 undergraduates for Summer 2019. REU participants will conduct independent projects with supervision. A wide variety of research topics will address the diverse functions of bacteria, archaea, fungi, and other microbes. State-of-the art techniques will be used in interdisciplinary approaches that combine knowledge from the fields of Genetics, Biochemistry, Physiology, Molecular Biology, Cellular Biology, and Ecology.”</w:t>
      </w:r>
    </w:p>
    <w:p w:rsidR="00B22356" w:rsidRPr="00B22356" w:rsidRDefault="00B22356" w:rsidP="009F60AB">
      <w:pPr>
        <w:pStyle w:val="ListParagraph"/>
        <w:numPr>
          <w:ilvl w:val="0"/>
          <w:numId w:val="40"/>
        </w:numPr>
        <w:ind w:left="1800"/>
        <w:rPr>
          <w:rFonts w:ascii="Arial" w:eastAsia="Times New Roman" w:hAnsi="Arial" w:cs="Arial"/>
        </w:rPr>
      </w:pPr>
      <w:r w:rsidRPr="00B22356">
        <w:rPr>
          <w:rFonts w:ascii="Arial" w:eastAsia="Times New Roman" w:hAnsi="Arial" w:cs="Arial"/>
        </w:rPr>
        <w:t>Yale University, Raymond and Beverly Sackler Institute for Biological, Physical and Engineering Sciences:</w:t>
      </w:r>
    </w:p>
    <w:p w:rsidR="00B22356" w:rsidRPr="00B22356" w:rsidRDefault="00B22356" w:rsidP="00610576">
      <w:pPr>
        <w:pStyle w:val="ListParagraph"/>
        <w:ind w:left="1800"/>
        <w:rPr>
          <w:rFonts w:ascii="Arial" w:eastAsia="Times New Roman" w:hAnsi="Arial" w:cs="Arial"/>
        </w:rPr>
      </w:pPr>
      <w:r w:rsidRPr="00B22356">
        <w:rPr>
          <w:rFonts w:ascii="Arial" w:eastAsia="Times New Roman" w:hAnsi="Arial" w:cs="Arial"/>
        </w:rPr>
        <w:t xml:space="preserve">Interdisciplinary Research Training Across Biology, Physics, and Engineering </w:t>
      </w:r>
      <w:hyperlink r:id="rId11" w:history="1">
        <w:r w:rsidRPr="00B22356">
          <w:rPr>
            <w:rStyle w:val="Hyperlink"/>
            <w:rFonts w:ascii="Arial" w:eastAsia="Times New Roman" w:hAnsi="Arial" w:cs="Arial"/>
          </w:rPr>
          <w:t>https://sackler.yale.edu/sackler-nsf-reu-site</w:t>
        </w:r>
      </w:hyperlink>
    </w:p>
    <w:p w:rsidR="00B22356" w:rsidRPr="00B22356" w:rsidRDefault="00B22356" w:rsidP="00610576">
      <w:pPr>
        <w:pStyle w:val="ListParagraph"/>
        <w:ind w:left="1800"/>
        <w:rPr>
          <w:rFonts w:ascii="Arial" w:eastAsia="Times New Roman" w:hAnsi="Arial" w:cs="Arial"/>
        </w:rPr>
      </w:pPr>
      <w:r w:rsidRPr="00B22356">
        <w:rPr>
          <w:rFonts w:ascii="Arial" w:hAnsi="Arial" w:cs="Arial"/>
        </w:rPr>
        <w:t xml:space="preserve">“This program enables undergraduates interested in pursuing a career in the sciences to conduct interdisciplinary research at Yale for a 10-week period during the summer. Our program focuses on research at the intersection of biology, physics, and engineering and serves as a glimpse of what graduate school at a large research </w:t>
      </w:r>
      <w:proofErr w:type="gramStart"/>
      <w:r w:rsidRPr="00B22356">
        <w:rPr>
          <w:rFonts w:ascii="Arial" w:hAnsi="Arial" w:cs="Arial"/>
        </w:rPr>
        <w:t>institutions</w:t>
      </w:r>
      <w:proofErr w:type="gramEnd"/>
      <w:r w:rsidRPr="00B22356">
        <w:rPr>
          <w:rFonts w:ascii="Arial" w:hAnsi="Arial" w:cs="Arial"/>
        </w:rPr>
        <w:t xml:space="preserve"> is like.” </w:t>
      </w:r>
    </w:p>
    <w:p w:rsidR="00B22356" w:rsidRPr="00B22356" w:rsidRDefault="00B22356" w:rsidP="009F60AB">
      <w:pPr>
        <w:pStyle w:val="ListParagraph"/>
        <w:numPr>
          <w:ilvl w:val="0"/>
          <w:numId w:val="40"/>
        </w:numPr>
        <w:ind w:left="1800"/>
        <w:rPr>
          <w:rFonts w:ascii="Arial" w:eastAsia="Times New Roman" w:hAnsi="Arial" w:cs="Arial"/>
        </w:rPr>
      </w:pPr>
      <w:r w:rsidRPr="00B22356">
        <w:rPr>
          <w:rFonts w:ascii="Arial" w:eastAsia="Times New Roman" w:hAnsi="Arial" w:cs="Arial"/>
        </w:rPr>
        <w:t xml:space="preserve">Johns Hopkins University, Institute for </w:t>
      </w:r>
      <w:proofErr w:type="spellStart"/>
      <w:r w:rsidRPr="00B22356">
        <w:rPr>
          <w:rFonts w:ascii="Arial" w:eastAsia="Times New Roman" w:hAnsi="Arial" w:cs="Arial"/>
        </w:rPr>
        <w:t>NanoBioTechnology</w:t>
      </w:r>
      <w:proofErr w:type="spellEnd"/>
      <w:r w:rsidRPr="00B22356">
        <w:rPr>
          <w:rFonts w:ascii="Arial" w:eastAsia="Times New Roman" w:hAnsi="Arial" w:cs="Arial"/>
        </w:rPr>
        <w:t xml:space="preserve">: Nanotechnology for Biology and Bioengineering Research Experience for Undergraduates (REU) Program </w:t>
      </w:r>
      <w:hyperlink r:id="rId12" w:history="1">
        <w:r w:rsidRPr="00B22356">
          <w:rPr>
            <w:rStyle w:val="Hyperlink"/>
            <w:rFonts w:ascii="Arial" w:eastAsia="Times New Roman" w:hAnsi="Arial" w:cs="Arial"/>
          </w:rPr>
          <w:t>https://inbt.jhu.edu/nanobio-reu/</w:t>
        </w:r>
      </w:hyperlink>
      <w:r w:rsidRPr="00B22356">
        <w:rPr>
          <w:rFonts w:ascii="Arial" w:eastAsia="Times New Roman" w:hAnsi="Arial" w:cs="Arial"/>
        </w:rPr>
        <w:t xml:space="preserve"> </w:t>
      </w:r>
    </w:p>
    <w:p w:rsidR="00B22356" w:rsidRPr="00B22356" w:rsidRDefault="00B22356" w:rsidP="00610576">
      <w:pPr>
        <w:pStyle w:val="ListParagraph"/>
        <w:ind w:left="1800"/>
        <w:rPr>
          <w:rFonts w:ascii="Arial" w:eastAsia="Times New Roman" w:hAnsi="Arial" w:cs="Arial"/>
          <w:color w:val="222222"/>
          <w:shd w:val="clear" w:color="auto" w:fill="FFFFFF"/>
        </w:rPr>
      </w:pPr>
      <w:r w:rsidRPr="00B22356">
        <w:rPr>
          <w:rFonts w:ascii="Arial" w:eastAsia="Times New Roman" w:hAnsi="Arial" w:cs="Arial"/>
          <w:color w:val="222222"/>
          <w:shd w:val="clear" w:color="auto" w:fill="FFFFFF"/>
        </w:rPr>
        <w:t xml:space="preserve">“The Institute for </w:t>
      </w:r>
      <w:proofErr w:type="spellStart"/>
      <w:r w:rsidRPr="00B22356">
        <w:rPr>
          <w:rFonts w:ascii="Arial" w:eastAsia="Times New Roman" w:hAnsi="Arial" w:cs="Arial"/>
          <w:color w:val="222222"/>
          <w:shd w:val="clear" w:color="auto" w:fill="FFFFFF"/>
        </w:rPr>
        <w:t>NanoBioTechnology</w:t>
      </w:r>
      <w:proofErr w:type="spellEnd"/>
      <w:r w:rsidRPr="00B22356">
        <w:rPr>
          <w:rFonts w:ascii="Arial" w:eastAsia="Times New Roman" w:hAnsi="Arial" w:cs="Arial"/>
          <w:color w:val="222222"/>
          <w:shd w:val="clear" w:color="auto" w:fill="FFFFFF"/>
        </w:rPr>
        <w:t xml:space="preserve"> at Johns Hopkins University offers undergraduate students from colleges and universities around the country a chance to participate in research projects in the exciting and rapidly growing area of nanobiotechnology, a place where biology, medicine, engineering, and nanoscience meet.”</w:t>
      </w:r>
    </w:p>
    <w:p w:rsidR="00B22356" w:rsidRPr="00B22356" w:rsidRDefault="00B22356" w:rsidP="009F60AB">
      <w:pPr>
        <w:pStyle w:val="ListParagraph"/>
        <w:numPr>
          <w:ilvl w:val="0"/>
          <w:numId w:val="40"/>
        </w:numPr>
        <w:ind w:left="1800"/>
        <w:rPr>
          <w:rFonts w:ascii="Arial" w:eastAsia="Times New Roman" w:hAnsi="Arial" w:cs="Arial"/>
        </w:rPr>
      </w:pPr>
      <w:r w:rsidRPr="00B22356">
        <w:rPr>
          <w:rFonts w:ascii="Arial" w:eastAsia="Times New Roman" w:hAnsi="Arial" w:cs="Arial"/>
        </w:rPr>
        <w:t xml:space="preserve">The University of California, San Francisco, Summer Research Training Program (SRTP). </w:t>
      </w:r>
    </w:p>
    <w:p w:rsidR="00B22356" w:rsidRPr="00B22356" w:rsidRDefault="00B22356" w:rsidP="00610576">
      <w:pPr>
        <w:pStyle w:val="ListParagraph"/>
        <w:ind w:left="1800"/>
        <w:rPr>
          <w:rFonts w:ascii="Arial" w:eastAsia="Times New Roman" w:hAnsi="Arial" w:cs="Arial"/>
        </w:rPr>
      </w:pPr>
      <w:hyperlink r:id="rId13" w:history="1">
        <w:r w:rsidRPr="008D677A">
          <w:rPr>
            <w:rStyle w:val="Hyperlink"/>
            <w:rFonts w:ascii="Arial" w:eastAsia="Times New Roman" w:hAnsi="Arial" w:cs="Arial"/>
          </w:rPr>
          <w:t>https://graduate.ucsf.edu/srtp</w:t>
        </w:r>
      </w:hyperlink>
    </w:p>
    <w:p w:rsidR="00B22356" w:rsidRPr="00B22356" w:rsidRDefault="00B22356" w:rsidP="00610576">
      <w:pPr>
        <w:pStyle w:val="ListParagraph"/>
        <w:ind w:left="1800"/>
        <w:rPr>
          <w:rFonts w:ascii="Arial" w:eastAsia="Times New Roman" w:hAnsi="Arial" w:cs="Arial"/>
          <w:color w:val="000000"/>
        </w:rPr>
      </w:pPr>
      <w:r w:rsidRPr="00B22356">
        <w:rPr>
          <w:rFonts w:ascii="Arial" w:eastAsia="Times New Roman" w:hAnsi="Arial" w:cs="Arial"/>
        </w:rPr>
        <w:t xml:space="preserve">“The UC San Francisco Summer Research Training Program offers exciting summer research opportunities for undergraduate students in the health sciences. Research disciplines include: </w:t>
      </w:r>
      <w:r w:rsidRPr="00B22356">
        <w:rPr>
          <w:rFonts w:ascii="Arial" w:eastAsia="Times New Roman" w:hAnsi="Arial" w:cs="Arial"/>
          <w:color w:val="000000"/>
        </w:rPr>
        <w:t>Biochemistry and Molecular Biology, Bioengineering, Biological and Biomedical Informatics, Biomedical Sciences, Biophysics, Cell Biology, Chemistry and Chemical Biology, Developmental and Stem Cell Biology, Epidemiology and Translational Research, Genetics, Neuroscience, Oral and Craniofacial Sciences, and Pharmaceutical Sciences and Pharmacogenomics.”</w:t>
      </w:r>
    </w:p>
    <w:p w:rsidR="00B22356" w:rsidRPr="00B22356" w:rsidRDefault="00B22356" w:rsidP="009F60AB">
      <w:pPr>
        <w:pStyle w:val="ListParagraph"/>
        <w:numPr>
          <w:ilvl w:val="0"/>
          <w:numId w:val="40"/>
        </w:numPr>
        <w:ind w:left="1800"/>
        <w:rPr>
          <w:rFonts w:ascii="Arial" w:eastAsia="Times New Roman" w:hAnsi="Arial" w:cs="Arial"/>
          <w:color w:val="222222"/>
          <w:shd w:val="clear" w:color="auto" w:fill="FFFFFF"/>
        </w:rPr>
      </w:pPr>
      <w:r w:rsidRPr="00B22356">
        <w:rPr>
          <w:rFonts w:ascii="Arial" w:eastAsia="Times New Roman" w:hAnsi="Arial" w:cs="Arial"/>
        </w:rPr>
        <w:t xml:space="preserve">University of Michigan, College of Pharmacy: </w:t>
      </w:r>
      <w:r w:rsidRPr="00B22356">
        <w:rPr>
          <w:rFonts w:ascii="Arial" w:eastAsia="Times New Roman" w:hAnsi="Arial" w:cs="Arial"/>
          <w:color w:val="222222"/>
          <w:shd w:val="clear" w:color="auto" w:fill="FFFFFF"/>
        </w:rPr>
        <w:t xml:space="preserve">Research Experiences for Undergraduates (REU) in the Structure and Function of Proteins Program. </w:t>
      </w:r>
      <w:hyperlink r:id="rId14" w:history="1">
        <w:r w:rsidRPr="00B22356">
          <w:rPr>
            <w:rStyle w:val="Hyperlink"/>
            <w:rFonts w:ascii="Arial" w:eastAsia="Times New Roman" w:hAnsi="Arial" w:cs="Arial"/>
          </w:rPr>
          <w:t>https://pharmacy.umich.edu/reu</w:t>
        </w:r>
      </w:hyperlink>
    </w:p>
    <w:p w:rsidR="00B22356" w:rsidRPr="00B22356" w:rsidRDefault="00B22356" w:rsidP="00610576">
      <w:pPr>
        <w:pStyle w:val="ListParagraph"/>
        <w:ind w:left="1800"/>
        <w:rPr>
          <w:rFonts w:ascii="Arial" w:eastAsia="Times New Roman" w:hAnsi="Arial" w:cs="Arial"/>
        </w:rPr>
      </w:pPr>
      <w:r w:rsidRPr="00B22356">
        <w:rPr>
          <w:rFonts w:ascii="Arial" w:eastAsia="Times New Roman" w:hAnsi="Arial" w:cs="Arial"/>
        </w:rPr>
        <w:t xml:space="preserve">“The University of Michigan Interdisciplinary REU Program in the Structure and Function of Proteins is designed to provide undergraduate students with a </w:t>
      </w:r>
      <w:proofErr w:type="gramStart"/>
      <w:r w:rsidRPr="00B22356">
        <w:rPr>
          <w:rFonts w:ascii="Arial" w:eastAsia="Times New Roman" w:hAnsi="Arial" w:cs="Arial"/>
        </w:rPr>
        <w:t>10 week</w:t>
      </w:r>
      <w:proofErr w:type="gramEnd"/>
      <w:r w:rsidRPr="00B22356">
        <w:rPr>
          <w:rFonts w:ascii="Arial" w:eastAsia="Times New Roman" w:hAnsi="Arial" w:cs="Arial"/>
        </w:rPr>
        <w:t xml:space="preserve"> research experience in the areas of biochemistry, biophysics, cheminformatics, computational chemistry, enzymology, marine biology, molecular biology and plant biology. The research projects featured in this program all involve studies of the structure and function of proteins.”   </w:t>
      </w:r>
    </w:p>
    <w:p w:rsidR="00B22356" w:rsidRPr="00B22356" w:rsidRDefault="00B22356" w:rsidP="009F60AB">
      <w:pPr>
        <w:pStyle w:val="ListParagraph"/>
        <w:numPr>
          <w:ilvl w:val="0"/>
          <w:numId w:val="40"/>
        </w:numPr>
        <w:ind w:left="1800"/>
        <w:rPr>
          <w:rFonts w:ascii="Arial" w:eastAsia="Times New Roman" w:hAnsi="Arial" w:cs="Arial"/>
        </w:rPr>
      </w:pPr>
      <w:r w:rsidRPr="00B22356">
        <w:rPr>
          <w:rFonts w:ascii="Arial" w:eastAsia="Times New Roman" w:hAnsi="Arial" w:cs="Arial"/>
        </w:rPr>
        <w:t>Boyce Thompson Institute at Cornell University: Plant Genome Research Program for Undergraduates</w:t>
      </w:r>
    </w:p>
    <w:p w:rsidR="00B22356" w:rsidRPr="00B22356" w:rsidRDefault="00B22356" w:rsidP="008D53E3">
      <w:pPr>
        <w:pStyle w:val="ListParagraph"/>
        <w:ind w:left="1800"/>
        <w:rPr>
          <w:rFonts w:ascii="Arial" w:eastAsia="Times New Roman" w:hAnsi="Arial" w:cs="Arial"/>
        </w:rPr>
      </w:pPr>
      <w:hyperlink r:id="rId15" w:history="1">
        <w:r w:rsidRPr="008D677A">
          <w:rPr>
            <w:rStyle w:val="Hyperlink"/>
            <w:rFonts w:ascii="Arial" w:eastAsia="Times New Roman" w:hAnsi="Arial" w:cs="Arial"/>
          </w:rPr>
          <w:t>https://btiscience.org/education-outreach/internships/program-information/</w:t>
        </w:r>
      </w:hyperlink>
    </w:p>
    <w:p w:rsidR="00B22356" w:rsidRPr="00B22356" w:rsidRDefault="00B22356" w:rsidP="008D53E3">
      <w:pPr>
        <w:pStyle w:val="ListParagraph"/>
        <w:ind w:left="1800"/>
        <w:rPr>
          <w:rFonts w:ascii="Arial" w:eastAsia="Times New Roman" w:hAnsi="Arial" w:cs="Arial"/>
        </w:rPr>
      </w:pPr>
      <w:r w:rsidRPr="00B22356">
        <w:rPr>
          <w:rFonts w:ascii="Arial" w:eastAsia="Times New Roman" w:hAnsi="Arial" w:cs="Arial"/>
        </w:rPr>
        <w:t>“Undergraduate students with an interest in hands-on, plant-focused laboratory research are encouraged to apply. Typical student projects will involve genome-enabled plant molecular biology research, including gene cloning and characterization, functional genomics, expression of exogenous genes in plants, and analysis of biochemical pathways.”</w:t>
      </w:r>
    </w:p>
    <w:p w:rsidR="00B22356" w:rsidRPr="00B22356" w:rsidRDefault="00B22356" w:rsidP="009F60AB">
      <w:pPr>
        <w:pStyle w:val="ListParagraph"/>
        <w:numPr>
          <w:ilvl w:val="0"/>
          <w:numId w:val="40"/>
        </w:numPr>
        <w:ind w:left="1800"/>
        <w:rPr>
          <w:rFonts w:ascii="Arial" w:eastAsia="Times New Roman" w:hAnsi="Arial" w:cs="Arial"/>
        </w:rPr>
      </w:pPr>
      <w:r w:rsidRPr="00B22356">
        <w:rPr>
          <w:rFonts w:ascii="Arial" w:eastAsia="Times New Roman" w:hAnsi="Arial" w:cs="Arial"/>
        </w:rPr>
        <w:t>Rice University, Institute of Biosciences and Bioengineering: NSF Research Experience for Undergrads (REU) in Multi-Scale Biomolecular Networks (</w:t>
      </w:r>
      <w:proofErr w:type="spellStart"/>
      <w:r w:rsidRPr="00B22356">
        <w:rPr>
          <w:rFonts w:ascii="Arial" w:eastAsia="Times New Roman" w:hAnsi="Arial" w:cs="Arial"/>
        </w:rPr>
        <w:t>BioNetworks</w:t>
      </w:r>
      <w:proofErr w:type="spellEnd"/>
      <w:r w:rsidRPr="00B22356">
        <w:rPr>
          <w:rFonts w:ascii="Arial" w:eastAsia="Times New Roman" w:hAnsi="Arial" w:cs="Arial"/>
        </w:rPr>
        <w:t xml:space="preserve">). </w:t>
      </w:r>
      <w:hyperlink r:id="rId16" w:history="1">
        <w:r w:rsidRPr="00B22356">
          <w:rPr>
            <w:rStyle w:val="Hyperlink"/>
            <w:rFonts w:ascii="Arial" w:eastAsia="Times New Roman" w:hAnsi="Arial" w:cs="Arial"/>
          </w:rPr>
          <w:t>https://ibb.rice.edu/nsf-reu-bionetworks</w:t>
        </w:r>
      </w:hyperlink>
    </w:p>
    <w:p w:rsidR="00B22356" w:rsidRPr="00B22356" w:rsidRDefault="00B22356" w:rsidP="008D53E3">
      <w:pPr>
        <w:pStyle w:val="ListParagraph"/>
        <w:ind w:left="1800"/>
        <w:rPr>
          <w:rFonts w:ascii="Arial" w:eastAsia="Times New Roman" w:hAnsi="Arial" w:cs="Arial"/>
        </w:rPr>
      </w:pPr>
      <w:r w:rsidRPr="00B22356">
        <w:rPr>
          <w:rFonts w:ascii="Arial" w:eastAsia="Times New Roman" w:hAnsi="Arial" w:cs="Arial"/>
        </w:rPr>
        <w:t>“The goal of this program is to provide students first-hand experience with cutting-edge interdisciplinary research that is needed to predict biological functions sufficiently to reprogram cells to avoid diseases or to perform new tasks.”</w:t>
      </w:r>
    </w:p>
    <w:p w:rsidR="00B22356" w:rsidRPr="00B22356" w:rsidRDefault="00B22356" w:rsidP="009F60AB">
      <w:pPr>
        <w:pStyle w:val="ListParagraph"/>
        <w:numPr>
          <w:ilvl w:val="0"/>
          <w:numId w:val="40"/>
        </w:numPr>
        <w:ind w:left="1800"/>
        <w:rPr>
          <w:rFonts w:ascii="Arial" w:eastAsia="Times New Roman" w:hAnsi="Arial" w:cs="Arial"/>
        </w:rPr>
      </w:pPr>
      <w:r w:rsidRPr="00B22356">
        <w:rPr>
          <w:rFonts w:ascii="Arial" w:hAnsi="Arial" w:cs="Arial"/>
        </w:rPr>
        <w:t xml:space="preserve">University of Georgia: Population Biology of Infectious Diseases REU </w:t>
      </w:r>
      <w:hyperlink r:id="rId17" w:history="1">
        <w:r w:rsidRPr="00B22356">
          <w:rPr>
            <w:rStyle w:val="Hyperlink"/>
            <w:rFonts w:ascii="Arial" w:eastAsia="Times New Roman" w:hAnsi="Arial" w:cs="Arial"/>
          </w:rPr>
          <w:t>http://reu.ecology.uga.edu</w:t>
        </w:r>
      </w:hyperlink>
    </w:p>
    <w:p w:rsidR="00B22356" w:rsidRPr="00B22356" w:rsidRDefault="00B22356" w:rsidP="008D53E3">
      <w:pPr>
        <w:pStyle w:val="ListParagraph"/>
        <w:ind w:left="1800"/>
        <w:rPr>
          <w:rFonts w:ascii="Arial" w:eastAsia="Times New Roman" w:hAnsi="Arial" w:cs="Arial"/>
          <w:color w:val="000000" w:themeColor="text1"/>
          <w:shd w:val="clear" w:color="auto" w:fill="FFFFFF"/>
        </w:rPr>
      </w:pPr>
      <w:r w:rsidRPr="00B22356">
        <w:rPr>
          <w:rFonts w:ascii="Arial" w:eastAsia="Times New Roman" w:hAnsi="Arial" w:cs="Arial"/>
          <w:color w:val="000000" w:themeColor="text1"/>
          <w:shd w:val="clear" w:color="auto" w:fill="FFFFFF"/>
        </w:rPr>
        <w:t>“The goal of this program is to catalyze a new generation of inter-disciplinary infectious disease science by introducing life science students to computational and mathematical techniques and to provide students in mathematics, statistics, and computer science opportunities to collaborate with life scientists, to collect and analyze data, and to develop empirically-motivated research.”</w:t>
      </w:r>
    </w:p>
    <w:p w:rsidR="008D53E3" w:rsidRPr="00B22356" w:rsidRDefault="00B22356" w:rsidP="008D53E3">
      <w:pPr>
        <w:pStyle w:val="ListParagraph"/>
        <w:numPr>
          <w:ilvl w:val="0"/>
          <w:numId w:val="40"/>
        </w:numPr>
        <w:ind w:left="1800"/>
        <w:rPr>
          <w:rFonts w:ascii="Arial" w:eastAsia="Times New Roman" w:hAnsi="Arial" w:cs="Arial"/>
          <w:color w:val="000000" w:themeColor="text1"/>
        </w:rPr>
      </w:pPr>
      <w:r w:rsidRPr="00B22356">
        <w:rPr>
          <w:rFonts w:ascii="Arial" w:eastAsia="Times New Roman" w:hAnsi="Arial" w:cs="Arial"/>
          <w:color w:val="000000" w:themeColor="text1"/>
        </w:rPr>
        <w:t xml:space="preserve">Purdue University, Department of Biochemistry: </w:t>
      </w:r>
      <w:r w:rsidR="008D53E3" w:rsidRPr="00B22356">
        <w:rPr>
          <w:rFonts w:ascii="Arial" w:eastAsia="Times New Roman" w:hAnsi="Arial" w:cs="Arial"/>
          <w:color w:val="000000" w:themeColor="text1"/>
        </w:rPr>
        <w:t xml:space="preserve">Research Experience for Undergraduates (REU) in Molecular and Biochemical Analysis of Proteins. </w:t>
      </w:r>
      <w:hyperlink r:id="rId18" w:history="1">
        <w:r w:rsidR="008D53E3" w:rsidRPr="00B22356">
          <w:rPr>
            <w:rStyle w:val="Hyperlink"/>
            <w:rFonts w:ascii="Arial" w:eastAsia="Times New Roman" w:hAnsi="Arial" w:cs="Arial"/>
          </w:rPr>
          <w:t>https://ag.purdue.edu/biochem/Pages/REU.aspx</w:t>
        </w:r>
      </w:hyperlink>
    </w:p>
    <w:p w:rsidR="008D53E3" w:rsidRDefault="008D53E3" w:rsidP="008D53E3">
      <w:pPr>
        <w:pStyle w:val="ListParagraph"/>
        <w:ind w:left="1800"/>
        <w:rPr>
          <w:rFonts w:ascii="Arial" w:eastAsia="Times New Roman" w:hAnsi="Arial" w:cs="Arial"/>
          <w:color w:val="000000" w:themeColor="text1"/>
        </w:rPr>
      </w:pPr>
      <w:r w:rsidRPr="00B22356">
        <w:rPr>
          <w:rFonts w:ascii="Arial" w:eastAsia="Times New Roman" w:hAnsi="Arial" w:cs="Arial"/>
          <w:color w:val="000000" w:themeColor="text1"/>
        </w:rPr>
        <w:t>“This program provides advanced training in the manipulation and analysis of proteins for undergraduate students, and facilitates deep understanding of experimental laboratory research, insights into protein biochemistry and contemplation of the broader context of research.”</w:t>
      </w:r>
    </w:p>
    <w:p w:rsidR="008D53E3" w:rsidRDefault="008D53E3" w:rsidP="008D53E3">
      <w:pPr>
        <w:pStyle w:val="ListParagraph"/>
        <w:numPr>
          <w:ilvl w:val="0"/>
          <w:numId w:val="40"/>
        </w:numPr>
        <w:ind w:left="1800"/>
        <w:rPr>
          <w:rFonts w:ascii="Arial" w:eastAsia="Times New Roman" w:hAnsi="Arial" w:cs="Arial"/>
          <w:color w:val="000000" w:themeColor="text1"/>
        </w:rPr>
      </w:pPr>
      <w:r>
        <w:rPr>
          <w:rFonts w:ascii="Arial" w:eastAsia="Times New Roman" w:hAnsi="Arial" w:cs="Arial"/>
          <w:color w:val="000000" w:themeColor="text1"/>
        </w:rPr>
        <w:t>Harvard-MIT Health Sciences and Technology (HST) – Wellman Summer Institute for Biomedical Optics</w:t>
      </w:r>
    </w:p>
    <w:p w:rsidR="008D53E3" w:rsidRDefault="00BC0A1D" w:rsidP="008D53E3">
      <w:pPr>
        <w:pStyle w:val="ListParagraph"/>
        <w:ind w:left="1800"/>
        <w:rPr>
          <w:rFonts w:ascii="Arial" w:eastAsia="Times New Roman" w:hAnsi="Arial" w:cs="Arial"/>
          <w:color w:val="000000" w:themeColor="text1"/>
        </w:rPr>
      </w:pPr>
      <w:hyperlink r:id="rId19" w:history="1">
        <w:r w:rsidR="008D53E3" w:rsidRPr="008D677A">
          <w:rPr>
            <w:rStyle w:val="Hyperlink"/>
            <w:rFonts w:ascii="Arial" w:eastAsia="Times New Roman" w:hAnsi="Arial" w:cs="Arial"/>
          </w:rPr>
          <w:t>https://hst.mit.edu/academics/summer-institute/biomedical-optics</w:t>
        </w:r>
      </w:hyperlink>
    </w:p>
    <w:p w:rsidR="008D53E3" w:rsidRPr="008D53E3" w:rsidRDefault="008D53E3" w:rsidP="008D53E3">
      <w:pPr>
        <w:pStyle w:val="ListParagraph"/>
        <w:ind w:left="1800"/>
        <w:rPr>
          <w:rFonts w:ascii="Arial" w:eastAsia="Times New Roman" w:hAnsi="Arial" w:cs="Arial"/>
          <w:color w:val="000000" w:themeColor="text1"/>
        </w:rPr>
      </w:pPr>
      <w:r>
        <w:rPr>
          <w:rFonts w:ascii="Arial" w:eastAsia="Times New Roman" w:hAnsi="Arial" w:cs="Arial"/>
          <w:color w:val="000000" w:themeColor="text1"/>
        </w:rPr>
        <w:t>“</w:t>
      </w:r>
      <w:r w:rsidRPr="008D53E3">
        <w:rPr>
          <w:rFonts w:ascii="Arial" w:eastAsia="Times New Roman" w:hAnsi="Arial" w:cs="Arial"/>
          <w:color w:val="000000" w:themeColor="text1"/>
        </w:rPr>
        <w:t>The HST-Wellman Summer Institute for Biomedical Optics provides undergraduate student participants with research experience in the field of biomedical optics.</w:t>
      </w:r>
      <w:r>
        <w:rPr>
          <w:rFonts w:ascii="Arial" w:eastAsia="Times New Roman" w:hAnsi="Arial" w:cs="Arial"/>
          <w:color w:val="000000" w:themeColor="text1"/>
        </w:rPr>
        <w:t>”</w:t>
      </w:r>
    </w:p>
    <w:p w:rsidR="002E1FF2" w:rsidRDefault="002E1FF2" w:rsidP="00B22356">
      <w:pPr>
        <w:rPr>
          <w:rFonts w:ascii="Arial" w:hAnsi="Arial" w:cs="Arial"/>
        </w:rPr>
      </w:pPr>
    </w:p>
    <w:p w:rsidR="002E1FF2" w:rsidRDefault="002E1FF2" w:rsidP="002E1FF2">
      <w:pPr>
        <w:pStyle w:val="ListParagraph"/>
        <w:numPr>
          <w:ilvl w:val="0"/>
          <w:numId w:val="11"/>
        </w:numPr>
        <w:rPr>
          <w:rFonts w:ascii="Arial" w:hAnsi="Arial" w:cs="Arial"/>
        </w:rPr>
      </w:pPr>
      <w:r w:rsidRPr="002E1FF2">
        <w:rPr>
          <w:rFonts w:ascii="Arial" w:hAnsi="Arial" w:cs="Arial"/>
        </w:rPr>
        <w:t>H</w:t>
      </w:r>
      <w:r w:rsidR="00B40821">
        <w:rPr>
          <w:rFonts w:ascii="Arial" w:hAnsi="Arial" w:cs="Arial"/>
        </w:rPr>
        <w:t>oward Hughes Medical Institute -</w:t>
      </w:r>
      <w:r w:rsidRPr="002E1FF2">
        <w:rPr>
          <w:rFonts w:ascii="Arial" w:hAnsi="Arial" w:cs="Arial"/>
        </w:rPr>
        <w:t xml:space="preserve"> Janelia </w:t>
      </w:r>
      <w:r w:rsidR="00B40821">
        <w:rPr>
          <w:rFonts w:ascii="Arial" w:hAnsi="Arial" w:cs="Arial"/>
        </w:rPr>
        <w:t>Undergraduate Scholars Program</w:t>
      </w:r>
      <w:r w:rsidRPr="002E1FF2">
        <w:rPr>
          <w:rFonts w:ascii="Arial" w:hAnsi="Arial" w:cs="Arial"/>
        </w:rPr>
        <w:t>:</w:t>
      </w:r>
    </w:p>
    <w:p w:rsidR="00B40821" w:rsidRPr="00B40821" w:rsidRDefault="00B40821" w:rsidP="00B40821">
      <w:pPr>
        <w:pStyle w:val="ListParagraph"/>
        <w:rPr>
          <w:rFonts w:ascii="Arial" w:hAnsi="Arial" w:cs="Arial"/>
        </w:rPr>
      </w:pPr>
      <w:r>
        <w:rPr>
          <w:rFonts w:ascii="Arial" w:hAnsi="Arial" w:cs="Arial"/>
        </w:rPr>
        <w:t>“</w:t>
      </w:r>
      <w:r w:rsidRPr="008D53E3">
        <w:rPr>
          <w:rFonts w:ascii="Arial" w:hAnsi="Arial" w:cs="Arial"/>
        </w:rPr>
        <w:t>The Janelia Undergraduate Scholars program is a 10-week summer program aimed at well-prepared, independent, and committed students with significant research experience. We accept undergraduates and post-baccalaureate students who have not committed to a PhD program.</w:t>
      </w:r>
      <w:r>
        <w:rPr>
          <w:rFonts w:ascii="Arial" w:hAnsi="Arial" w:cs="Arial"/>
        </w:rPr>
        <w:t>”</w:t>
      </w:r>
    </w:p>
    <w:p w:rsidR="002E1FF2" w:rsidRDefault="002E1FF2" w:rsidP="002E1FF2">
      <w:pPr>
        <w:pStyle w:val="ListParagraph"/>
        <w:numPr>
          <w:ilvl w:val="0"/>
          <w:numId w:val="8"/>
        </w:numPr>
        <w:rPr>
          <w:rFonts w:ascii="Arial" w:hAnsi="Arial" w:cs="Arial"/>
        </w:rPr>
      </w:pPr>
      <w:r>
        <w:rPr>
          <w:rFonts w:ascii="Arial" w:hAnsi="Arial" w:cs="Arial"/>
        </w:rPr>
        <w:t xml:space="preserve">URL: </w:t>
      </w:r>
      <w:hyperlink r:id="rId20" w:history="1">
        <w:r w:rsidRPr="00FF49DD">
          <w:rPr>
            <w:rStyle w:val="Hyperlink"/>
            <w:rFonts w:ascii="Arial" w:hAnsi="Arial" w:cs="Arial"/>
          </w:rPr>
          <w:t>https://www.janelia.org/you-janelia/students-postdocs/undergraduate-scholars-program</w:t>
        </w:r>
      </w:hyperlink>
    </w:p>
    <w:p w:rsidR="002E1FF2" w:rsidRDefault="002E1FF2" w:rsidP="002E1FF2">
      <w:pPr>
        <w:pStyle w:val="ListParagraph"/>
        <w:numPr>
          <w:ilvl w:val="0"/>
          <w:numId w:val="8"/>
        </w:numPr>
        <w:rPr>
          <w:rFonts w:ascii="Arial" w:hAnsi="Arial" w:cs="Arial"/>
        </w:rPr>
      </w:pPr>
      <w:r>
        <w:rPr>
          <w:rFonts w:ascii="Arial" w:hAnsi="Arial" w:cs="Arial"/>
        </w:rPr>
        <w:t>Location: Ashburn, VA</w:t>
      </w:r>
    </w:p>
    <w:p w:rsidR="002E1FF2" w:rsidRDefault="002E1FF2" w:rsidP="002E1FF2">
      <w:pPr>
        <w:pStyle w:val="ListParagraph"/>
        <w:numPr>
          <w:ilvl w:val="0"/>
          <w:numId w:val="8"/>
        </w:numPr>
        <w:rPr>
          <w:rFonts w:ascii="Arial" w:hAnsi="Arial" w:cs="Arial"/>
        </w:rPr>
      </w:pPr>
      <w:r>
        <w:rPr>
          <w:rFonts w:ascii="Arial" w:hAnsi="Arial" w:cs="Arial"/>
        </w:rPr>
        <w:t>Duration: 10 weeks</w:t>
      </w:r>
    </w:p>
    <w:p w:rsidR="002E1FF2" w:rsidRDefault="002E1FF2" w:rsidP="002E1FF2">
      <w:pPr>
        <w:pStyle w:val="ListParagraph"/>
        <w:numPr>
          <w:ilvl w:val="0"/>
          <w:numId w:val="8"/>
        </w:numPr>
        <w:rPr>
          <w:rFonts w:ascii="Arial" w:hAnsi="Arial" w:cs="Arial"/>
        </w:rPr>
      </w:pPr>
      <w:r>
        <w:rPr>
          <w:rFonts w:ascii="Arial" w:hAnsi="Arial" w:cs="Arial"/>
        </w:rPr>
        <w:t>Academic standing and eligibility:</w:t>
      </w:r>
    </w:p>
    <w:p w:rsidR="002E1FF2" w:rsidRDefault="002E1FF2" w:rsidP="002E1FF2">
      <w:pPr>
        <w:pStyle w:val="ListParagraph"/>
        <w:numPr>
          <w:ilvl w:val="1"/>
          <w:numId w:val="8"/>
        </w:numPr>
        <w:rPr>
          <w:rFonts w:ascii="Arial" w:hAnsi="Arial" w:cs="Arial"/>
        </w:rPr>
      </w:pPr>
      <w:r w:rsidRPr="002E1FF2">
        <w:rPr>
          <w:rFonts w:ascii="Arial" w:hAnsi="Arial" w:cs="Arial"/>
        </w:rPr>
        <w:t>Eligible applicants have at least one independent research experience that is not part of a course.</w:t>
      </w:r>
    </w:p>
    <w:p w:rsidR="002E1FF2" w:rsidRDefault="002E1FF2" w:rsidP="002E1FF2">
      <w:pPr>
        <w:pStyle w:val="ListParagraph"/>
        <w:numPr>
          <w:ilvl w:val="1"/>
          <w:numId w:val="8"/>
        </w:numPr>
        <w:rPr>
          <w:rFonts w:ascii="Arial" w:hAnsi="Arial" w:cs="Arial"/>
        </w:rPr>
      </w:pPr>
      <w:r w:rsidRPr="002E1FF2">
        <w:rPr>
          <w:rFonts w:ascii="Arial" w:hAnsi="Arial" w:cs="Arial"/>
        </w:rPr>
        <w:t>Current undergraduate students or post-baccalaureate students who have not yet committed to a PhD program are eligible to apply.</w:t>
      </w:r>
    </w:p>
    <w:p w:rsidR="002E1FF2" w:rsidRDefault="002E1FF2" w:rsidP="002E1FF2">
      <w:pPr>
        <w:pStyle w:val="ListParagraph"/>
        <w:numPr>
          <w:ilvl w:val="1"/>
          <w:numId w:val="8"/>
        </w:numPr>
        <w:rPr>
          <w:rFonts w:ascii="Arial" w:hAnsi="Arial" w:cs="Arial"/>
        </w:rPr>
      </w:pPr>
      <w:r w:rsidRPr="002E1FF2">
        <w:rPr>
          <w:rFonts w:ascii="Arial" w:hAnsi="Arial" w:cs="Arial"/>
        </w:rPr>
        <w:t>Students should have programming experience in at least one of the following languages: Python, MATLAB, and/or C++. Other languages may also be suitable.</w:t>
      </w:r>
    </w:p>
    <w:p w:rsidR="002E1FF2" w:rsidRDefault="002E1FF2" w:rsidP="002E1FF2">
      <w:pPr>
        <w:rPr>
          <w:rFonts w:ascii="Arial" w:hAnsi="Arial" w:cs="Arial"/>
        </w:rPr>
      </w:pPr>
    </w:p>
    <w:p w:rsidR="002E1FF2" w:rsidRDefault="002E1FF2" w:rsidP="002E1FF2">
      <w:pPr>
        <w:pStyle w:val="ListParagraph"/>
        <w:numPr>
          <w:ilvl w:val="0"/>
          <w:numId w:val="11"/>
        </w:numPr>
        <w:rPr>
          <w:rFonts w:ascii="Arial" w:hAnsi="Arial" w:cs="Arial"/>
        </w:rPr>
      </w:pPr>
      <w:r>
        <w:rPr>
          <w:rFonts w:ascii="Arial" w:hAnsi="Arial" w:cs="Arial"/>
        </w:rPr>
        <w:t>Amgen Scholars Program</w:t>
      </w:r>
    </w:p>
    <w:p w:rsidR="00BF39CD" w:rsidRPr="00BF39CD" w:rsidRDefault="00BF39CD" w:rsidP="00BF39CD">
      <w:pPr>
        <w:pStyle w:val="ListParagraph"/>
        <w:rPr>
          <w:rFonts w:ascii="Arial" w:hAnsi="Arial" w:cs="Arial"/>
        </w:rPr>
      </w:pPr>
      <w:r>
        <w:rPr>
          <w:rFonts w:ascii="Arial" w:hAnsi="Arial" w:cs="Arial"/>
        </w:rPr>
        <w:t>“T</w:t>
      </w:r>
      <w:r w:rsidRPr="00BF39CD">
        <w:rPr>
          <w:rFonts w:ascii="Arial" w:hAnsi="Arial" w:cs="Arial"/>
        </w:rPr>
        <w:t>he Amgen Scholars U.S. Program provides hundreds of selected undergraduate students throughout the U.S. with the opportunity to engage</w:t>
      </w:r>
      <w:r>
        <w:rPr>
          <w:rFonts w:ascii="Arial" w:hAnsi="Arial" w:cs="Arial"/>
        </w:rPr>
        <w:t xml:space="preserve"> </w:t>
      </w:r>
      <w:r w:rsidRPr="00BF39CD">
        <w:rPr>
          <w:rFonts w:ascii="Arial" w:hAnsi="Arial" w:cs="Arial"/>
        </w:rPr>
        <w:t>in a hands-on research experience at many of the nation’s premier educational institutions. Currently, thirteen institutions in the U.S. host the summer research program.</w:t>
      </w:r>
      <w:r>
        <w:rPr>
          <w:rFonts w:ascii="Arial" w:hAnsi="Arial" w:cs="Arial"/>
        </w:rPr>
        <w:t>”</w:t>
      </w:r>
    </w:p>
    <w:p w:rsidR="002E1FF2" w:rsidRPr="002E1FF2" w:rsidRDefault="002E1FF2" w:rsidP="002E1FF2">
      <w:pPr>
        <w:pStyle w:val="ListParagraph"/>
        <w:numPr>
          <w:ilvl w:val="0"/>
          <w:numId w:val="15"/>
        </w:numPr>
        <w:rPr>
          <w:rFonts w:ascii="Arial" w:hAnsi="Arial" w:cs="Arial"/>
        </w:rPr>
      </w:pPr>
      <w:r>
        <w:rPr>
          <w:rFonts w:ascii="Arial" w:hAnsi="Arial" w:cs="Arial"/>
        </w:rPr>
        <w:t xml:space="preserve">URL: </w:t>
      </w:r>
      <w:hyperlink r:id="rId21" w:history="1">
        <w:r w:rsidRPr="002E1FF2">
          <w:rPr>
            <w:rStyle w:val="Hyperlink"/>
            <w:rFonts w:ascii="Arial" w:hAnsi="Arial" w:cs="Arial"/>
          </w:rPr>
          <w:t>https://amgenscholars.com/</w:t>
        </w:r>
      </w:hyperlink>
    </w:p>
    <w:p w:rsidR="002E1FF2" w:rsidRDefault="002E1FF2" w:rsidP="002E1FF2">
      <w:pPr>
        <w:pStyle w:val="ListParagraph"/>
        <w:numPr>
          <w:ilvl w:val="0"/>
          <w:numId w:val="15"/>
        </w:numPr>
        <w:rPr>
          <w:rFonts w:ascii="Arial" w:hAnsi="Arial" w:cs="Arial"/>
        </w:rPr>
      </w:pPr>
      <w:r>
        <w:rPr>
          <w:rFonts w:ascii="Arial" w:hAnsi="Arial" w:cs="Arial"/>
        </w:rPr>
        <w:t xml:space="preserve">Location: </w:t>
      </w:r>
      <w:r w:rsidR="00481A0B">
        <w:rPr>
          <w:rFonts w:ascii="Arial" w:hAnsi="Arial" w:cs="Arial"/>
        </w:rPr>
        <w:t xml:space="preserve">13 institutions in the U.S., </w:t>
      </w:r>
      <w:r>
        <w:rPr>
          <w:rFonts w:ascii="Arial" w:hAnsi="Arial" w:cs="Arial"/>
        </w:rPr>
        <w:t>24 institutions worldwide</w:t>
      </w:r>
    </w:p>
    <w:p w:rsidR="002E1FF2" w:rsidRDefault="002E1FF2" w:rsidP="002E1FF2">
      <w:pPr>
        <w:pStyle w:val="ListParagraph"/>
        <w:numPr>
          <w:ilvl w:val="0"/>
          <w:numId w:val="15"/>
        </w:numPr>
        <w:rPr>
          <w:rFonts w:ascii="Arial" w:hAnsi="Arial" w:cs="Arial"/>
        </w:rPr>
      </w:pPr>
      <w:r>
        <w:rPr>
          <w:rFonts w:ascii="Arial" w:hAnsi="Arial" w:cs="Arial"/>
        </w:rPr>
        <w:t>Duration: 10 weeks</w:t>
      </w:r>
    </w:p>
    <w:p w:rsidR="002E1FF2" w:rsidRDefault="002E1FF2" w:rsidP="00F40BBD">
      <w:pPr>
        <w:pStyle w:val="ListParagraph"/>
        <w:numPr>
          <w:ilvl w:val="0"/>
          <w:numId w:val="15"/>
        </w:numPr>
        <w:rPr>
          <w:rFonts w:ascii="Arial" w:hAnsi="Arial" w:cs="Arial"/>
        </w:rPr>
      </w:pPr>
      <w:r>
        <w:rPr>
          <w:rFonts w:ascii="Arial" w:hAnsi="Arial" w:cs="Arial"/>
        </w:rPr>
        <w:t>Academic standing and eligibility</w:t>
      </w:r>
      <w:r w:rsidR="00F40BBD">
        <w:rPr>
          <w:rFonts w:ascii="Arial" w:hAnsi="Arial" w:cs="Arial"/>
        </w:rPr>
        <w:t xml:space="preserve"> - v</w:t>
      </w:r>
      <w:r w:rsidRPr="00F40BBD">
        <w:rPr>
          <w:rFonts w:ascii="Arial" w:hAnsi="Arial" w:cs="Arial"/>
        </w:rPr>
        <w:t>aries by institution</w:t>
      </w:r>
    </w:p>
    <w:p w:rsidR="00481A0B" w:rsidRDefault="00481A0B" w:rsidP="00481A0B">
      <w:pPr>
        <w:pStyle w:val="NormalWeb"/>
        <w:numPr>
          <w:ilvl w:val="1"/>
          <w:numId w:val="15"/>
        </w:numPr>
        <w:rPr>
          <w:rFonts w:ascii="Arial" w:hAnsi="Arial" w:cs="Arial"/>
        </w:rPr>
      </w:pPr>
      <w:r w:rsidRPr="00481A0B">
        <w:rPr>
          <w:rFonts w:ascii="Arial" w:hAnsi="Arial" w:cs="Arial"/>
        </w:rPr>
        <w:t xml:space="preserve">A cumulative grade point average of 3.2 or above </w:t>
      </w:r>
    </w:p>
    <w:p w:rsidR="00481A0B" w:rsidRDefault="00481A0B" w:rsidP="00481A0B">
      <w:pPr>
        <w:pStyle w:val="NormalWeb"/>
        <w:numPr>
          <w:ilvl w:val="1"/>
          <w:numId w:val="15"/>
        </w:numPr>
        <w:rPr>
          <w:rFonts w:ascii="Arial" w:hAnsi="Arial" w:cs="Arial"/>
        </w:rPr>
      </w:pPr>
      <w:r>
        <w:rPr>
          <w:rFonts w:ascii="Arial" w:hAnsi="Arial" w:cs="Arial"/>
        </w:rPr>
        <w:t>A</w:t>
      </w:r>
      <w:r w:rsidRPr="00481A0B">
        <w:rPr>
          <w:rFonts w:ascii="Arial" w:hAnsi="Arial" w:cs="Arial"/>
        </w:rPr>
        <w:t xml:space="preserve">n interest in pursuing a Ph.D. or M.D.-Ph.D. </w:t>
      </w:r>
    </w:p>
    <w:p w:rsidR="00481A0B" w:rsidRDefault="00481A0B" w:rsidP="00481A0B">
      <w:pPr>
        <w:pStyle w:val="NormalWeb"/>
        <w:numPr>
          <w:ilvl w:val="1"/>
          <w:numId w:val="15"/>
        </w:numPr>
        <w:rPr>
          <w:rFonts w:ascii="Arial" w:hAnsi="Arial" w:cs="Arial"/>
        </w:rPr>
      </w:pPr>
      <w:r w:rsidRPr="00481A0B">
        <w:rPr>
          <w:rFonts w:ascii="Arial" w:hAnsi="Arial" w:cs="Arial"/>
        </w:rPr>
        <w:t xml:space="preserve">U.S. citizens or U.S. permanent residents </w:t>
      </w:r>
    </w:p>
    <w:p w:rsidR="00481A0B" w:rsidRDefault="00481A0B" w:rsidP="00481A0B">
      <w:pPr>
        <w:pStyle w:val="NormalWeb"/>
        <w:numPr>
          <w:ilvl w:val="1"/>
          <w:numId w:val="15"/>
        </w:numPr>
        <w:rPr>
          <w:rFonts w:ascii="Arial" w:hAnsi="Arial" w:cs="Arial"/>
        </w:rPr>
      </w:pPr>
      <w:r w:rsidRPr="00481A0B">
        <w:rPr>
          <w:rFonts w:ascii="Arial" w:hAnsi="Arial" w:cs="Arial"/>
        </w:rPr>
        <w:t xml:space="preserve">Undergraduate students enrolled in accredited </w:t>
      </w:r>
      <w:r>
        <w:rPr>
          <w:rFonts w:ascii="Arial" w:hAnsi="Arial" w:cs="Arial"/>
        </w:rPr>
        <w:t>4</w:t>
      </w:r>
      <w:r w:rsidRPr="00481A0B">
        <w:rPr>
          <w:rFonts w:ascii="Arial" w:hAnsi="Arial" w:cs="Arial"/>
        </w:rPr>
        <w:t>-year colleges or universities in the U</w:t>
      </w:r>
      <w:r>
        <w:rPr>
          <w:rFonts w:ascii="Arial" w:hAnsi="Arial" w:cs="Arial"/>
        </w:rPr>
        <w:t xml:space="preserve">. </w:t>
      </w:r>
      <w:r w:rsidRPr="00481A0B">
        <w:rPr>
          <w:rFonts w:ascii="Arial" w:hAnsi="Arial" w:cs="Arial"/>
        </w:rPr>
        <w:t>S</w:t>
      </w:r>
      <w:r>
        <w:rPr>
          <w:rFonts w:ascii="Arial" w:hAnsi="Arial" w:cs="Arial"/>
        </w:rPr>
        <w:t>.</w:t>
      </w:r>
      <w:r w:rsidRPr="00481A0B">
        <w:rPr>
          <w:rFonts w:ascii="Arial" w:hAnsi="Arial" w:cs="Arial"/>
        </w:rPr>
        <w:t xml:space="preserve">, Puerto Rico or other U.S. territories </w:t>
      </w:r>
    </w:p>
    <w:p w:rsidR="00481A0B" w:rsidRPr="00481A0B" w:rsidRDefault="00481A0B" w:rsidP="00481A0B">
      <w:pPr>
        <w:pStyle w:val="NormalWeb"/>
        <w:numPr>
          <w:ilvl w:val="1"/>
          <w:numId w:val="15"/>
        </w:numPr>
        <w:rPr>
          <w:rFonts w:ascii="Arial" w:hAnsi="Arial" w:cs="Arial"/>
        </w:rPr>
      </w:pPr>
      <w:r w:rsidRPr="00481A0B">
        <w:rPr>
          <w:rFonts w:ascii="Arial" w:hAnsi="Arial" w:cs="Arial"/>
        </w:rPr>
        <w:t xml:space="preserve">Sophomores (with four quarters or three semesters of college experience) juniors or non-graduating seniors (who are returning in the fall to continue undergraduate studies). </w:t>
      </w:r>
    </w:p>
    <w:p w:rsidR="00720439" w:rsidRPr="002E1FF2" w:rsidRDefault="002E1FF2">
      <w:pPr>
        <w:rPr>
          <w:rFonts w:ascii="Arial" w:hAnsi="Arial" w:cs="Arial"/>
          <w:b/>
          <w:bCs/>
        </w:rPr>
      </w:pPr>
      <w:r w:rsidRPr="002E1FF2">
        <w:rPr>
          <w:rFonts w:ascii="Arial" w:hAnsi="Arial" w:cs="Arial"/>
          <w:b/>
          <w:bCs/>
        </w:rPr>
        <w:t>Underrepresented Minority programs:</w:t>
      </w:r>
    </w:p>
    <w:p w:rsidR="002E1FF2" w:rsidRDefault="002E1FF2" w:rsidP="002E1FF2">
      <w:pPr>
        <w:pStyle w:val="ListParagraph"/>
        <w:numPr>
          <w:ilvl w:val="0"/>
          <w:numId w:val="7"/>
        </w:numPr>
        <w:rPr>
          <w:rFonts w:ascii="Arial" w:hAnsi="Arial" w:cs="Arial"/>
        </w:rPr>
      </w:pPr>
      <w:r w:rsidRPr="002E1FF2">
        <w:rPr>
          <w:rFonts w:ascii="Arial" w:hAnsi="Arial" w:cs="Arial"/>
        </w:rPr>
        <w:t>Summer Health Profession Education Program (SHPEP)</w:t>
      </w:r>
    </w:p>
    <w:p w:rsidR="00BF39CD" w:rsidRPr="00BF39CD" w:rsidRDefault="00BF39CD" w:rsidP="00BF39CD">
      <w:pPr>
        <w:pStyle w:val="ListParagraph"/>
        <w:rPr>
          <w:rFonts w:ascii="Arial" w:hAnsi="Arial" w:cs="Arial"/>
        </w:rPr>
      </w:pPr>
      <w:r>
        <w:rPr>
          <w:rFonts w:ascii="Arial" w:hAnsi="Arial" w:cs="Arial"/>
        </w:rPr>
        <w:t>“</w:t>
      </w:r>
      <w:r w:rsidRPr="00264EB4">
        <w:rPr>
          <w:rFonts w:ascii="Arial" w:hAnsi="Arial" w:cs="Arial"/>
        </w:rPr>
        <w:t>The Summer Health Professions Education Program (SHPEP) is a free summer enrichment program focused on improving access to information and resources for college students interested in the health professions. SHPEP’s goal is to strengthen the academic proficiency and career development of students underrepresented in the health professions and prepare them for a successful application and matriculation to health professions schools.</w:t>
      </w:r>
      <w:r>
        <w:rPr>
          <w:rFonts w:ascii="Arial" w:hAnsi="Arial" w:cs="Arial"/>
        </w:rPr>
        <w:t>”</w:t>
      </w:r>
    </w:p>
    <w:p w:rsidR="002E1FF2" w:rsidRPr="002E1FF2" w:rsidRDefault="002E1FF2" w:rsidP="00481A0B">
      <w:pPr>
        <w:pStyle w:val="ListParagraph"/>
        <w:numPr>
          <w:ilvl w:val="0"/>
          <w:numId w:val="19"/>
        </w:numPr>
        <w:rPr>
          <w:rFonts w:ascii="Arial" w:hAnsi="Arial" w:cs="Arial"/>
        </w:rPr>
      </w:pPr>
      <w:r>
        <w:rPr>
          <w:rFonts w:ascii="Arial" w:hAnsi="Arial" w:cs="Arial"/>
        </w:rPr>
        <w:t xml:space="preserve">URL: </w:t>
      </w:r>
      <w:hyperlink r:id="rId22" w:history="1">
        <w:r w:rsidRPr="002E1FF2">
          <w:rPr>
            <w:rStyle w:val="Hyperlink"/>
            <w:rFonts w:ascii="Arial" w:hAnsi="Arial" w:cs="Arial"/>
          </w:rPr>
          <w:t>http://www.shpep.org/about/</w:t>
        </w:r>
      </w:hyperlink>
    </w:p>
    <w:p w:rsidR="002E1FF2" w:rsidRDefault="002E1FF2" w:rsidP="00481A0B">
      <w:pPr>
        <w:pStyle w:val="ListParagraph"/>
        <w:numPr>
          <w:ilvl w:val="0"/>
          <w:numId w:val="19"/>
        </w:numPr>
        <w:rPr>
          <w:rFonts w:ascii="Arial" w:hAnsi="Arial" w:cs="Arial"/>
        </w:rPr>
      </w:pPr>
      <w:r>
        <w:rPr>
          <w:rFonts w:ascii="Arial" w:hAnsi="Arial" w:cs="Arial"/>
        </w:rPr>
        <w:t xml:space="preserve">Location: </w:t>
      </w:r>
      <w:r w:rsidRPr="002E1FF2">
        <w:rPr>
          <w:rFonts w:ascii="Arial" w:hAnsi="Arial" w:cs="Arial"/>
        </w:rPr>
        <w:t>12 program sites across the nation</w:t>
      </w:r>
    </w:p>
    <w:p w:rsidR="002E1FF2" w:rsidRDefault="002E1FF2" w:rsidP="00481A0B">
      <w:pPr>
        <w:pStyle w:val="ListParagraph"/>
        <w:numPr>
          <w:ilvl w:val="0"/>
          <w:numId w:val="19"/>
        </w:numPr>
        <w:rPr>
          <w:rFonts w:ascii="Arial" w:hAnsi="Arial" w:cs="Arial"/>
        </w:rPr>
      </w:pPr>
      <w:r>
        <w:rPr>
          <w:rFonts w:ascii="Arial" w:hAnsi="Arial" w:cs="Arial"/>
        </w:rPr>
        <w:t>Duration: 6 weeks</w:t>
      </w:r>
    </w:p>
    <w:p w:rsidR="00481A0B" w:rsidRDefault="002E1FF2" w:rsidP="00481A0B">
      <w:pPr>
        <w:pStyle w:val="ListParagraph"/>
        <w:numPr>
          <w:ilvl w:val="0"/>
          <w:numId w:val="19"/>
        </w:numPr>
        <w:rPr>
          <w:rFonts w:ascii="Arial" w:eastAsia="Times New Roman" w:hAnsi="Arial" w:cs="Arial"/>
        </w:rPr>
      </w:pPr>
      <w:r>
        <w:rPr>
          <w:rFonts w:ascii="Arial" w:eastAsia="Times New Roman" w:hAnsi="Arial" w:cs="Arial"/>
        </w:rPr>
        <w:t>Academic standing and eligibility:</w:t>
      </w:r>
    </w:p>
    <w:p w:rsidR="00481A0B" w:rsidRPr="00481A0B" w:rsidRDefault="002E1FF2" w:rsidP="00481A0B">
      <w:pPr>
        <w:pStyle w:val="ListParagraph"/>
        <w:numPr>
          <w:ilvl w:val="1"/>
          <w:numId w:val="21"/>
        </w:numPr>
        <w:rPr>
          <w:rFonts w:ascii="Arial" w:eastAsia="Times New Roman" w:hAnsi="Arial" w:cs="Arial"/>
        </w:rPr>
      </w:pPr>
      <w:r w:rsidRPr="00481A0B">
        <w:rPr>
          <w:rFonts w:ascii="Arial" w:hAnsi="Arial" w:cs="Arial"/>
        </w:rPr>
        <w:t xml:space="preserve">Currently attending community college or 4-year college/university </w:t>
      </w:r>
    </w:p>
    <w:p w:rsidR="00481A0B" w:rsidRDefault="002E1FF2" w:rsidP="00481A0B">
      <w:pPr>
        <w:pStyle w:val="ListParagraph"/>
        <w:numPr>
          <w:ilvl w:val="1"/>
          <w:numId w:val="21"/>
        </w:numPr>
        <w:rPr>
          <w:rFonts w:ascii="Arial" w:hAnsi="Arial" w:cs="Arial"/>
        </w:rPr>
      </w:pPr>
      <w:r w:rsidRPr="00481A0B">
        <w:rPr>
          <w:rFonts w:ascii="Arial" w:hAnsi="Arial" w:cs="Arial"/>
        </w:rPr>
        <w:t>Have a minimum overall GPA of 2.5</w:t>
      </w:r>
      <w:r w:rsidR="00481A0B">
        <w:rPr>
          <w:rFonts w:ascii="Arial" w:hAnsi="Arial" w:cs="Arial"/>
        </w:rPr>
        <w:t xml:space="preserve"> </w:t>
      </w:r>
    </w:p>
    <w:p w:rsidR="00481A0B" w:rsidRDefault="00481A0B" w:rsidP="00481A0B">
      <w:pPr>
        <w:pStyle w:val="ListParagraph"/>
        <w:numPr>
          <w:ilvl w:val="1"/>
          <w:numId w:val="21"/>
        </w:numPr>
        <w:rPr>
          <w:rFonts w:ascii="Arial" w:hAnsi="Arial" w:cs="Arial"/>
        </w:rPr>
      </w:pPr>
      <w:r w:rsidRPr="00481A0B">
        <w:rPr>
          <w:rFonts w:ascii="Arial" w:hAnsi="Arial" w:cs="Arial"/>
        </w:rPr>
        <w:t xml:space="preserve">Be a U.S. citizen, a permanent resident, or an individual granted deferred action for childhood arrivals   </w:t>
      </w:r>
      <w:r w:rsidR="002E1FF2" w:rsidRPr="00481A0B">
        <w:rPr>
          <w:rFonts w:ascii="Arial" w:hAnsi="Arial" w:cs="Arial"/>
        </w:rPr>
        <w:t xml:space="preserve">                                                                                                                                                                       </w:t>
      </w:r>
      <w:proofErr w:type="gramStart"/>
      <w:r w:rsidR="002E1FF2" w:rsidRPr="00481A0B">
        <w:rPr>
          <w:rFonts w:ascii="Arial" w:hAnsi="Arial" w:cs="Arial"/>
        </w:rPr>
        <w:t xml:space="preserve">   (</w:t>
      </w:r>
      <w:proofErr w:type="gramEnd"/>
      <w:r w:rsidR="002E1FF2" w:rsidRPr="00481A0B">
        <w:rPr>
          <w:rFonts w:ascii="Arial" w:hAnsi="Arial" w:cs="Arial"/>
        </w:rPr>
        <w:t>DACA) status by the U.S. Citizenship and Immigration Service</w:t>
      </w:r>
      <w:r>
        <w:rPr>
          <w:rFonts w:ascii="Arial" w:hAnsi="Arial" w:cs="Arial"/>
        </w:rPr>
        <w:t xml:space="preserve">s </w:t>
      </w:r>
    </w:p>
    <w:p w:rsidR="00481A0B" w:rsidRPr="00481A0B" w:rsidRDefault="00481A0B" w:rsidP="00481A0B">
      <w:pPr>
        <w:pStyle w:val="ListParagraph"/>
        <w:numPr>
          <w:ilvl w:val="1"/>
          <w:numId w:val="21"/>
        </w:numPr>
        <w:rPr>
          <w:rFonts w:ascii="Arial" w:hAnsi="Arial" w:cs="Arial"/>
        </w:rPr>
      </w:pPr>
      <w:r w:rsidRPr="00481A0B">
        <w:rPr>
          <w:rFonts w:ascii="Arial" w:hAnsi="Arial" w:cs="Arial"/>
        </w:rPr>
        <w:t>Have not previously participated in the program</w:t>
      </w:r>
    </w:p>
    <w:p w:rsidR="00481A0B" w:rsidRPr="00481A0B" w:rsidRDefault="00481A0B" w:rsidP="00343482">
      <w:pPr>
        <w:pStyle w:val="ListParagraph"/>
        <w:numPr>
          <w:ilvl w:val="1"/>
          <w:numId w:val="21"/>
        </w:numPr>
        <w:rPr>
          <w:rFonts w:ascii="Arial" w:eastAsia="Times New Roman" w:hAnsi="Arial" w:cs="Arial"/>
        </w:rPr>
      </w:pPr>
      <w:r w:rsidRPr="00481A0B">
        <w:rPr>
          <w:rFonts w:ascii="Arial" w:hAnsi="Arial" w:cs="Arial"/>
        </w:rPr>
        <w:t xml:space="preserve">From underrepresented and educationally or financially disadvantaged communities                                                     </w:t>
      </w:r>
    </w:p>
    <w:p w:rsidR="008369AE" w:rsidRDefault="008369AE" w:rsidP="008369AE">
      <w:pPr>
        <w:rPr>
          <w:rFonts w:ascii="Arial" w:hAnsi="Arial" w:cs="Arial"/>
        </w:rPr>
      </w:pPr>
    </w:p>
    <w:p w:rsidR="001A44C0" w:rsidRDefault="008369AE" w:rsidP="008369AE">
      <w:pPr>
        <w:pStyle w:val="ListParagraph"/>
        <w:numPr>
          <w:ilvl w:val="0"/>
          <w:numId w:val="7"/>
        </w:numPr>
        <w:rPr>
          <w:rFonts w:ascii="Arial" w:hAnsi="Arial" w:cs="Arial"/>
        </w:rPr>
      </w:pPr>
      <w:r>
        <w:rPr>
          <w:rFonts w:ascii="Arial" w:hAnsi="Arial" w:cs="Arial"/>
        </w:rPr>
        <w:t xml:space="preserve">Pathways to Science </w:t>
      </w:r>
      <w:r w:rsidR="00610576">
        <w:rPr>
          <w:rFonts w:ascii="Arial" w:hAnsi="Arial" w:cs="Arial"/>
        </w:rPr>
        <w:t>resource</w:t>
      </w:r>
      <w:r>
        <w:rPr>
          <w:rFonts w:ascii="Arial" w:hAnsi="Arial" w:cs="Arial"/>
        </w:rPr>
        <w:t xml:space="preserve"> </w:t>
      </w:r>
    </w:p>
    <w:p w:rsidR="002E1FF2" w:rsidRPr="00610576" w:rsidRDefault="008369AE" w:rsidP="00CC4011">
      <w:pPr>
        <w:pStyle w:val="ListParagraph"/>
        <w:numPr>
          <w:ilvl w:val="0"/>
          <w:numId w:val="22"/>
        </w:numPr>
        <w:rPr>
          <w:rStyle w:val="Hyperlink"/>
          <w:rFonts w:ascii="Arial" w:hAnsi="Arial" w:cs="Arial"/>
          <w:color w:val="auto"/>
          <w:u w:val="none"/>
        </w:rPr>
      </w:pPr>
      <w:r w:rsidRPr="008369AE">
        <w:rPr>
          <w:rFonts w:ascii="Arial" w:hAnsi="Arial" w:cs="Arial"/>
        </w:rPr>
        <w:t xml:space="preserve">URL: </w:t>
      </w:r>
      <w:hyperlink r:id="rId23" w:history="1">
        <w:r w:rsidRPr="008369AE">
          <w:rPr>
            <w:rStyle w:val="Hyperlink"/>
            <w:rFonts w:ascii="Arial" w:hAnsi="Arial" w:cs="Arial"/>
          </w:rPr>
          <w:t>https://www.pathwaystoscience.org/</w:t>
        </w:r>
      </w:hyperlink>
    </w:p>
    <w:p w:rsidR="00CC4011" w:rsidRDefault="00610576" w:rsidP="00610576">
      <w:pPr>
        <w:ind w:left="720"/>
        <w:rPr>
          <w:rFonts w:ascii="Arial" w:hAnsi="Arial" w:cs="Arial"/>
          <w:color w:val="333333"/>
          <w:shd w:val="clear" w:color="auto" w:fill="FFFFFF"/>
        </w:rPr>
      </w:pPr>
      <w:r w:rsidRPr="00610576">
        <w:rPr>
          <w:rFonts w:ascii="Arial" w:hAnsi="Arial" w:cs="Arial"/>
        </w:rPr>
        <w:t xml:space="preserve">“A searchable database of programs and funding opportunities </w:t>
      </w:r>
      <w:r w:rsidRPr="00610576">
        <w:rPr>
          <w:rFonts w:ascii="Arial" w:hAnsi="Arial" w:cs="Arial"/>
          <w:color w:val="333333"/>
          <w:shd w:val="clear" w:color="auto" w:fill="FFFFFF"/>
        </w:rPr>
        <w:t>created by the Institute for Broadening Participation, whose mission is to increase diversity in science, technology, engineering, and mathematics (STEM)”</w:t>
      </w:r>
    </w:p>
    <w:p w:rsidR="00610576" w:rsidRDefault="00610576" w:rsidP="00610576">
      <w:pPr>
        <w:ind w:left="720"/>
        <w:rPr>
          <w:rFonts w:ascii="Arial" w:hAnsi="Arial" w:cs="Arial"/>
        </w:rPr>
      </w:pPr>
    </w:p>
    <w:p w:rsidR="00610576" w:rsidRDefault="00610576" w:rsidP="00610576">
      <w:pPr>
        <w:pStyle w:val="ListParagraph"/>
        <w:numPr>
          <w:ilvl w:val="0"/>
          <w:numId w:val="7"/>
        </w:numPr>
        <w:rPr>
          <w:rFonts w:ascii="Arial" w:hAnsi="Arial" w:cs="Arial"/>
        </w:rPr>
      </w:pPr>
      <w:r w:rsidRPr="00610576">
        <w:rPr>
          <w:rFonts w:ascii="Arial" w:hAnsi="Arial" w:cs="Arial"/>
        </w:rPr>
        <w:t>Multicultural Academic Opportunities Program (MAOP) Summer Research Internship</w:t>
      </w:r>
    </w:p>
    <w:p w:rsidR="008035F9" w:rsidRPr="008035F9" w:rsidRDefault="008035F9" w:rsidP="008035F9">
      <w:pPr>
        <w:pStyle w:val="ListParagraph"/>
        <w:rPr>
          <w:rFonts w:ascii="Times New Roman" w:eastAsia="Times New Roman" w:hAnsi="Times New Roman" w:cs="Times New Roman"/>
        </w:rPr>
      </w:pPr>
      <w:r>
        <w:rPr>
          <w:rFonts w:ascii="Arial" w:eastAsia="Times New Roman" w:hAnsi="Arial" w:cs="Arial"/>
          <w:color w:val="000000"/>
          <w:shd w:val="clear" w:color="auto" w:fill="FFFFFF"/>
        </w:rPr>
        <w:t>“</w:t>
      </w:r>
      <w:r w:rsidRPr="008035F9">
        <w:rPr>
          <w:rFonts w:ascii="Arial" w:eastAsia="Times New Roman" w:hAnsi="Arial" w:cs="Arial"/>
          <w:color w:val="000000"/>
          <w:shd w:val="clear" w:color="auto" w:fill="FFFFFF"/>
        </w:rPr>
        <w:t>The MAOP Undergraduate Summer Research Internship (SRI) provides undergraduates from diverse backgrounds an opportunity to conduct research on campus and learn about graduate education. Students from a wide variety of academic disciplines spend ten weeks during the summer, working closely with a faculty mentor to design, conduct and present a scholarly research presentation.</w:t>
      </w:r>
      <w:r>
        <w:rPr>
          <w:rFonts w:ascii="Arial" w:eastAsia="Times New Roman" w:hAnsi="Arial" w:cs="Arial"/>
          <w:color w:val="000000"/>
          <w:shd w:val="clear" w:color="auto" w:fill="FFFFFF"/>
        </w:rPr>
        <w:t>”</w:t>
      </w:r>
    </w:p>
    <w:p w:rsidR="00610576" w:rsidRPr="00610576" w:rsidRDefault="00610576" w:rsidP="00610576">
      <w:pPr>
        <w:pStyle w:val="ListParagraph"/>
        <w:numPr>
          <w:ilvl w:val="0"/>
          <w:numId w:val="22"/>
        </w:numPr>
        <w:rPr>
          <w:rFonts w:ascii="Arial" w:hAnsi="Arial" w:cs="Arial"/>
        </w:rPr>
      </w:pPr>
      <w:r w:rsidRPr="00610576">
        <w:rPr>
          <w:rFonts w:ascii="Arial" w:hAnsi="Arial" w:cs="Arial"/>
        </w:rPr>
        <w:t xml:space="preserve">URL: </w:t>
      </w:r>
      <w:hyperlink r:id="rId24" w:history="1">
        <w:r w:rsidRPr="00610576">
          <w:rPr>
            <w:rStyle w:val="Hyperlink"/>
            <w:rFonts w:ascii="Arial" w:hAnsi="Arial" w:cs="Arial"/>
          </w:rPr>
          <w:t>https://www.maop.vt.edu/Undergraduate_programs/summer_research.html</w:t>
        </w:r>
      </w:hyperlink>
    </w:p>
    <w:p w:rsidR="00610576" w:rsidRPr="00610576" w:rsidRDefault="00610576" w:rsidP="00610576">
      <w:pPr>
        <w:pStyle w:val="ListParagraph"/>
        <w:numPr>
          <w:ilvl w:val="0"/>
          <w:numId w:val="22"/>
        </w:numPr>
        <w:rPr>
          <w:rFonts w:ascii="Arial" w:hAnsi="Arial" w:cs="Arial"/>
        </w:rPr>
      </w:pPr>
      <w:r w:rsidRPr="00610576">
        <w:rPr>
          <w:rFonts w:ascii="Arial" w:hAnsi="Arial" w:cs="Arial"/>
        </w:rPr>
        <w:t>Location: Blacksburg, VA</w:t>
      </w:r>
    </w:p>
    <w:p w:rsidR="00610576" w:rsidRPr="00610576" w:rsidRDefault="00610576" w:rsidP="00610576">
      <w:pPr>
        <w:pStyle w:val="ListParagraph"/>
        <w:numPr>
          <w:ilvl w:val="0"/>
          <w:numId w:val="22"/>
        </w:numPr>
        <w:rPr>
          <w:rFonts w:ascii="Arial" w:hAnsi="Arial" w:cs="Arial"/>
        </w:rPr>
      </w:pPr>
      <w:r w:rsidRPr="00610576">
        <w:rPr>
          <w:rFonts w:ascii="Arial" w:hAnsi="Arial" w:cs="Arial"/>
        </w:rPr>
        <w:t>Duration: 10 weeks</w:t>
      </w:r>
    </w:p>
    <w:p w:rsidR="00CC4011" w:rsidRPr="00CC4011" w:rsidRDefault="00CC4011" w:rsidP="00CC4011">
      <w:pPr>
        <w:rPr>
          <w:rFonts w:ascii="Arial" w:hAnsi="Arial" w:cs="Arial"/>
        </w:rPr>
      </w:pPr>
    </w:p>
    <w:p w:rsidR="002E1FF2" w:rsidRPr="002E1FF2" w:rsidRDefault="002E1FF2">
      <w:pPr>
        <w:rPr>
          <w:rFonts w:ascii="Arial" w:hAnsi="Arial" w:cs="Arial"/>
          <w:b/>
          <w:bCs/>
        </w:rPr>
      </w:pPr>
      <w:r w:rsidRPr="002E1FF2">
        <w:rPr>
          <w:rFonts w:ascii="Arial" w:hAnsi="Arial" w:cs="Arial"/>
          <w:b/>
          <w:bCs/>
        </w:rPr>
        <w:t>Biomedical Research:</w:t>
      </w:r>
    </w:p>
    <w:p w:rsidR="002E1FF2" w:rsidRPr="008035F9" w:rsidRDefault="002E1FF2" w:rsidP="002E1FF2">
      <w:pPr>
        <w:pStyle w:val="ListParagraph"/>
        <w:numPr>
          <w:ilvl w:val="0"/>
          <w:numId w:val="2"/>
        </w:numPr>
        <w:rPr>
          <w:rFonts w:ascii="Arial" w:eastAsia="Times New Roman" w:hAnsi="Arial" w:cs="Arial"/>
        </w:rPr>
      </w:pPr>
      <w:r w:rsidRPr="002E1FF2">
        <w:rPr>
          <w:rFonts w:ascii="Arial" w:eastAsia="Times New Roman" w:hAnsi="Arial" w:cs="Arial"/>
          <w:color w:val="000000" w:themeColor="text1"/>
          <w:shd w:val="clear" w:color="auto" w:fill="FFFFFF"/>
        </w:rPr>
        <w:t>Fred Hutchinson Cancer Research Center</w:t>
      </w:r>
    </w:p>
    <w:p w:rsidR="008035F9" w:rsidRPr="008035F9" w:rsidRDefault="008035F9" w:rsidP="008035F9">
      <w:pPr>
        <w:pStyle w:val="ListParagraph"/>
        <w:rPr>
          <w:rFonts w:ascii="Arial" w:hAnsi="Arial" w:cs="Arial"/>
        </w:rPr>
      </w:pPr>
      <w:r>
        <w:rPr>
          <w:rFonts w:ascii="Arial" w:hAnsi="Arial" w:cs="Arial"/>
        </w:rPr>
        <w:t>“</w:t>
      </w:r>
      <w:r w:rsidRPr="001F781F">
        <w:rPr>
          <w:rFonts w:ascii="Arial" w:hAnsi="Arial" w:cs="Arial"/>
        </w:rPr>
        <w:t>We offer an array of internships to undergraduates and recent college graduates who are interested in a career in science, medicine or health-related communications and marketing.</w:t>
      </w:r>
      <w:r>
        <w:rPr>
          <w:rFonts w:ascii="Arial" w:hAnsi="Arial" w:cs="Arial"/>
        </w:rPr>
        <w:t>”</w:t>
      </w:r>
    </w:p>
    <w:p w:rsidR="002E1FF2" w:rsidRPr="002E1FF2" w:rsidRDefault="002E1FF2" w:rsidP="001A44C0">
      <w:pPr>
        <w:pStyle w:val="ListParagraph"/>
        <w:numPr>
          <w:ilvl w:val="0"/>
          <w:numId w:val="23"/>
        </w:numPr>
        <w:rPr>
          <w:rFonts w:ascii="Arial" w:eastAsia="Times New Roman" w:hAnsi="Arial" w:cs="Arial"/>
          <w:color w:val="0000FF"/>
          <w:u w:val="single"/>
        </w:rPr>
      </w:pPr>
      <w:r w:rsidRPr="002E1FF2">
        <w:rPr>
          <w:rFonts w:ascii="Arial" w:eastAsia="Times New Roman" w:hAnsi="Arial" w:cs="Arial"/>
          <w:color w:val="000000" w:themeColor="text1"/>
          <w:shd w:val="clear" w:color="auto" w:fill="FFFFFF"/>
        </w:rPr>
        <w:t xml:space="preserve">URL: </w:t>
      </w:r>
      <w:hyperlink r:id="rId25" w:history="1">
        <w:r w:rsidRPr="002E1FF2">
          <w:rPr>
            <w:rStyle w:val="Hyperlink"/>
            <w:rFonts w:ascii="Arial" w:eastAsia="Times New Roman" w:hAnsi="Arial" w:cs="Arial"/>
          </w:rPr>
          <w:t>https://www.fredhutch.org/en/education-training/undergraduate-students.html</w:t>
        </w:r>
      </w:hyperlink>
    </w:p>
    <w:p w:rsidR="002E1FF2" w:rsidRDefault="002E1FF2" w:rsidP="001A44C0">
      <w:pPr>
        <w:pStyle w:val="ListParagraph"/>
        <w:numPr>
          <w:ilvl w:val="0"/>
          <w:numId w:val="23"/>
        </w:numPr>
        <w:rPr>
          <w:rFonts w:ascii="Arial" w:eastAsia="Times New Roman" w:hAnsi="Arial" w:cs="Arial"/>
        </w:rPr>
      </w:pPr>
      <w:r>
        <w:rPr>
          <w:rFonts w:ascii="Arial" w:eastAsia="Times New Roman" w:hAnsi="Arial" w:cs="Arial"/>
        </w:rPr>
        <w:t>Location: Seattle, WA</w:t>
      </w:r>
    </w:p>
    <w:p w:rsidR="002E1FF2" w:rsidRDefault="002E1FF2" w:rsidP="001A44C0">
      <w:pPr>
        <w:pStyle w:val="ListParagraph"/>
        <w:numPr>
          <w:ilvl w:val="0"/>
          <w:numId w:val="23"/>
        </w:numPr>
        <w:rPr>
          <w:rFonts w:ascii="Arial" w:eastAsia="Times New Roman" w:hAnsi="Arial" w:cs="Arial"/>
        </w:rPr>
      </w:pPr>
      <w:r>
        <w:rPr>
          <w:rFonts w:ascii="Arial" w:eastAsia="Times New Roman" w:hAnsi="Arial" w:cs="Arial"/>
        </w:rPr>
        <w:t>Duration: 9 weeks</w:t>
      </w:r>
    </w:p>
    <w:p w:rsidR="001A44C0" w:rsidRDefault="002E1FF2" w:rsidP="001A44C0">
      <w:pPr>
        <w:pStyle w:val="ListParagraph"/>
        <w:numPr>
          <w:ilvl w:val="0"/>
          <w:numId w:val="23"/>
        </w:numPr>
        <w:rPr>
          <w:rFonts w:ascii="Arial" w:eastAsia="Times New Roman" w:hAnsi="Arial" w:cs="Arial"/>
        </w:rPr>
      </w:pPr>
      <w:r>
        <w:rPr>
          <w:rFonts w:ascii="Arial" w:eastAsia="Times New Roman" w:hAnsi="Arial" w:cs="Arial"/>
        </w:rPr>
        <w:t>Academic standing and eligibility:</w:t>
      </w:r>
    </w:p>
    <w:p w:rsidR="002E1FF2" w:rsidRPr="001A44C0" w:rsidRDefault="002E1FF2" w:rsidP="001A44C0">
      <w:pPr>
        <w:pStyle w:val="ListParagraph"/>
        <w:numPr>
          <w:ilvl w:val="1"/>
          <w:numId w:val="23"/>
        </w:numPr>
        <w:tabs>
          <w:tab w:val="left" w:pos="1530"/>
        </w:tabs>
        <w:rPr>
          <w:rFonts w:ascii="Arial" w:eastAsia="Times New Roman" w:hAnsi="Arial" w:cs="Arial"/>
        </w:rPr>
      </w:pPr>
      <w:r w:rsidRPr="001A44C0">
        <w:rPr>
          <w:rFonts w:ascii="Arial" w:eastAsia="Times New Roman" w:hAnsi="Arial" w:cs="Arial"/>
        </w:rPr>
        <w:t>Must be in final summer before graduation from undergraduate program</w:t>
      </w:r>
    </w:p>
    <w:p w:rsidR="00F40BBD" w:rsidRDefault="00F40BBD" w:rsidP="002E1FF2">
      <w:pPr>
        <w:pStyle w:val="ListParagraph"/>
        <w:rPr>
          <w:rFonts w:ascii="Arial" w:eastAsia="Times New Roman" w:hAnsi="Arial" w:cs="Arial"/>
        </w:rPr>
      </w:pPr>
    </w:p>
    <w:p w:rsidR="008369AE" w:rsidRDefault="00F40BBD" w:rsidP="008369AE">
      <w:pPr>
        <w:pStyle w:val="ListParagraph"/>
        <w:numPr>
          <w:ilvl w:val="0"/>
          <w:numId w:val="2"/>
        </w:numPr>
        <w:rPr>
          <w:rFonts w:ascii="Arial" w:eastAsia="Times New Roman" w:hAnsi="Arial" w:cs="Arial"/>
        </w:rPr>
      </w:pPr>
      <w:r>
        <w:rPr>
          <w:rFonts w:ascii="Arial" w:eastAsia="Times New Roman" w:hAnsi="Arial" w:cs="Arial"/>
        </w:rPr>
        <w:t>American Association of Medical Colleges (AAMC)</w:t>
      </w:r>
    </w:p>
    <w:p w:rsidR="00F40BBD" w:rsidRPr="008035F9" w:rsidRDefault="008035F9" w:rsidP="008035F9">
      <w:pPr>
        <w:ind w:left="360" w:firstLine="360"/>
        <w:rPr>
          <w:rFonts w:ascii="Arial" w:hAnsi="Arial" w:cs="Arial"/>
          <w:color w:val="000000" w:themeColor="text1"/>
        </w:rPr>
      </w:pPr>
      <w:r>
        <w:rPr>
          <w:rFonts w:ascii="Arial" w:hAnsi="Arial" w:cs="Arial"/>
          <w:color w:val="000000" w:themeColor="text1"/>
        </w:rPr>
        <w:t>“</w:t>
      </w:r>
      <w:r w:rsidR="00F40BBD" w:rsidRPr="008035F9">
        <w:rPr>
          <w:rFonts w:ascii="Arial" w:hAnsi="Arial" w:cs="Arial"/>
          <w:color w:val="000000" w:themeColor="text1"/>
        </w:rPr>
        <w:t>Listing of summer programs for undergraduates interested in pursuing careers in medical research.</w:t>
      </w:r>
      <w:r>
        <w:rPr>
          <w:rFonts w:ascii="Arial" w:hAnsi="Arial" w:cs="Arial"/>
          <w:color w:val="000000" w:themeColor="text1"/>
        </w:rPr>
        <w:t>”</w:t>
      </w:r>
    </w:p>
    <w:p w:rsidR="00F40BBD" w:rsidRPr="001A44C0" w:rsidRDefault="00F40BBD" w:rsidP="001A44C0">
      <w:pPr>
        <w:pStyle w:val="ListParagraph"/>
        <w:numPr>
          <w:ilvl w:val="0"/>
          <w:numId w:val="25"/>
        </w:numPr>
        <w:rPr>
          <w:rFonts w:ascii="Arial" w:eastAsia="Times New Roman" w:hAnsi="Arial" w:cs="Arial"/>
        </w:rPr>
      </w:pPr>
      <w:r w:rsidRPr="001A44C0">
        <w:rPr>
          <w:rFonts w:ascii="Arial" w:eastAsia="Times New Roman" w:hAnsi="Arial" w:cs="Arial"/>
        </w:rPr>
        <w:t xml:space="preserve">URL: </w:t>
      </w:r>
      <w:hyperlink r:id="rId26" w:history="1">
        <w:r w:rsidRPr="001A44C0">
          <w:rPr>
            <w:rStyle w:val="Hyperlink"/>
            <w:rFonts w:ascii="Arial" w:eastAsia="Times New Roman" w:hAnsi="Arial" w:cs="Arial"/>
            <w:sz w:val="23"/>
            <w:szCs w:val="23"/>
          </w:rPr>
          <w:t>https://students-residents.aamc.org/choosing-medical-career/article/summer-undergraduate-research-programs/</w:t>
        </w:r>
      </w:hyperlink>
    </w:p>
    <w:p w:rsidR="00F40BBD" w:rsidRDefault="00F40BBD" w:rsidP="00F40BBD">
      <w:pPr>
        <w:pStyle w:val="ListParagraph"/>
        <w:rPr>
          <w:rFonts w:ascii="Arial" w:eastAsia="Times New Roman" w:hAnsi="Arial" w:cs="Arial"/>
        </w:rPr>
      </w:pPr>
    </w:p>
    <w:p w:rsidR="00B1413F" w:rsidRDefault="00F40BBD" w:rsidP="00F40BBD">
      <w:pPr>
        <w:pStyle w:val="ListParagraph"/>
        <w:numPr>
          <w:ilvl w:val="0"/>
          <w:numId w:val="2"/>
        </w:numPr>
        <w:rPr>
          <w:rFonts w:ascii="Arial" w:eastAsia="Times New Roman" w:hAnsi="Arial" w:cs="Arial"/>
        </w:rPr>
      </w:pPr>
      <w:r>
        <w:rPr>
          <w:rFonts w:ascii="Arial" w:eastAsia="Times New Roman" w:hAnsi="Arial" w:cs="Arial"/>
        </w:rPr>
        <w:t xml:space="preserve">National Institutes of Health </w:t>
      </w:r>
      <w:r w:rsidR="00B1413F">
        <w:rPr>
          <w:rFonts w:ascii="Arial" w:eastAsia="Times New Roman" w:hAnsi="Arial" w:cs="Arial"/>
        </w:rPr>
        <w:t>–</w:t>
      </w:r>
      <w:r>
        <w:rPr>
          <w:rFonts w:ascii="Arial" w:eastAsia="Times New Roman" w:hAnsi="Arial" w:cs="Arial"/>
        </w:rPr>
        <w:t xml:space="preserve"> </w:t>
      </w:r>
    </w:p>
    <w:p w:rsidR="008035F9" w:rsidRPr="008035F9" w:rsidRDefault="008035F9" w:rsidP="008035F9">
      <w:pPr>
        <w:ind w:left="720"/>
        <w:rPr>
          <w:rFonts w:ascii="Arial" w:eastAsia="Times New Roman" w:hAnsi="Arial" w:cs="Arial"/>
        </w:rPr>
      </w:pPr>
      <w:r>
        <w:rPr>
          <w:rFonts w:ascii="Arial" w:eastAsia="Times New Roman" w:hAnsi="Arial" w:cs="Arial"/>
          <w:color w:val="333333"/>
          <w:shd w:val="clear" w:color="auto" w:fill="FFFFFF"/>
        </w:rPr>
        <w:t>“</w:t>
      </w:r>
      <w:r w:rsidRPr="008035F9">
        <w:rPr>
          <w:rFonts w:ascii="Arial" w:eastAsia="Times New Roman" w:hAnsi="Arial" w:cs="Arial"/>
          <w:color w:val="333333"/>
          <w:shd w:val="clear" w:color="auto" w:fill="FFFFFF"/>
        </w:rPr>
        <w:t>Summer programs at the National Institutes of Health (NIH) provide an opportunity to spend a summer working at the NIH side-by-side with some of the leading scientists in the world, in an environment devoted exclusively to biomedical research</w:t>
      </w:r>
      <w:r>
        <w:rPr>
          <w:rFonts w:ascii="Arial" w:eastAsia="Times New Roman" w:hAnsi="Arial" w:cs="Arial"/>
          <w:color w:val="333333"/>
          <w:shd w:val="clear" w:color="auto" w:fill="FFFFFF"/>
        </w:rPr>
        <w:t>.”</w:t>
      </w:r>
      <w:r w:rsidRPr="008035F9">
        <w:rPr>
          <w:rFonts w:ascii="Arial" w:eastAsia="Times New Roman" w:hAnsi="Arial" w:cs="Arial"/>
          <w:color w:val="333333"/>
          <w:shd w:val="clear" w:color="auto" w:fill="FFFFFF"/>
        </w:rPr>
        <w:t> </w:t>
      </w:r>
    </w:p>
    <w:p w:rsidR="00F40BBD" w:rsidRPr="00B1413F" w:rsidRDefault="008035F9" w:rsidP="00B1413F">
      <w:pPr>
        <w:pStyle w:val="ListParagraph"/>
        <w:numPr>
          <w:ilvl w:val="0"/>
          <w:numId w:val="34"/>
        </w:numPr>
        <w:rPr>
          <w:rFonts w:ascii="Arial" w:eastAsia="Times New Roman" w:hAnsi="Arial" w:cs="Arial"/>
        </w:rPr>
      </w:pPr>
      <w:r>
        <w:rPr>
          <w:rFonts w:ascii="Arial" w:eastAsia="Times New Roman" w:hAnsi="Arial" w:cs="Arial"/>
        </w:rPr>
        <w:t xml:space="preserve">Several programs including the </w:t>
      </w:r>
      <w:r w:rsidR="00F40BBD" w:rsidRPr="00B1413F">
        <w:rPr>
          <w:rFonts w:ascii="Arial" w:eastAsia="Times New Roman" w:hAnsi="Arial" w:cs="Arial"/>
        </w:rPr>
        <w:t>Summer Internship Program in Biomedical Research (SIP) and more</w:t>
      </w:r>
    </w:p>
    <w:p w:rsidR="00F40BBD" w:rsidRPr="001A44C0" w:rsidRDefault="00F40BBD" w:rsidP="001A44C0">
      <w:pPr>
        <w:pStyle w:val="ListParagraph"/>
        <w:numPr>
          <w:ilvl w:val="0"/>
          <w:numId w:val="27"/>
        </w:numPr>
        <w:rPr>
          <w:rFonts w:ascii="Arial" w:eastAsia="Times New Roman" w:hAnsi="Arial" w:cs="Arial"/>
        </w:rPr>
      </w:pPr>
      <w:r w:rsidRPr="001A44C0">
        <w:rPr>
          <w:rFonts w:ascii="Arial" w:eastAsia="Times New Roman" w:hAnsi="Arial" w:cs="Arial"/>
        </w:rPr>
        <w:t xml:space="preserve">URLs: </w:t>
      </w:r>
      <w:hyperlink r:id="rId27" w:history="1">
        <w:r w:rsidRPr="001A44C0">
          <w:rPr>
            <w:rStyle w:val="Hyperlink"/>
            <w:rFonts w:ascii="Arial" w:eastAsia="Times New Roman" w:hAnsi="Arial" w:cs="Arial"/>
          </w:rPr>
          <w:t>https://www.training.nih.gov/programs/sip</w:t>
        </w:r>
      </w:hyperlink>
      <w:r w:rsidRPr="001A44C0">
        <w:rPr>
          <w:rFonts w:ascii="Arial" w:eastAsia="Times New Roman" w:hAnsi="Arial" w:cs="Arial"/>
        </w:rPr>
        <w:t xml:space="preserve"> and </w:t>
      </w:r>
      <w:hyperlink r:id="rId28" w:history="1">
        <w:r w:rsidRPr="001A44C0">
          <w:rPr>
            <w:rStyle w:val="Hyperlink"/>
            <w:rFonts w:ascii="Arial" w:eastAsia="Times New Roman" w:hAnsi="Arial" w:cs="Arial"/>
          </w:rPr>
          <w:t>https://www.training.nih.gov/other_summer_programs_at_the_nih</w:t>
        </w:r>
      </w:hyperlink>
    </w:p>
    <w:p w:rsidR="00F40BBD" w:rsidRPr="00F40BBD" w:rsidRDefault="00F40BBD" w:rsidP="00F40BBD">
      <w:pPr>
        <w:pStyle w:val="ListParagraph"/>
        <w:rPr>
          <w:rFonts w:ascii="Arial" w:eastAsia="Times New Roman" w:hAnsi="Arial" w:cs="Arial"/>
        </w:rPr>
      </w:pPr>
    </w:p>
    <w:p w:rsidR="008035F9" w:rsidRDefault="008035F9">
      <w:pPr>
        <w:rPr>
          <w:rFonts w:ascii="Arial" w:hAnsi="Arial" w:cs="Arial"/>
          <w:b/>
          <w:bCs/>
        </w:rPr>
      </w:pPr>
    </w:p>
    <w:p w:rsidR="002E1FF2" w:rsidRDefault="002E1FF2">
      <w:pPr>
        <w:rPr>
          <w:rFonts w:ascii="Arial" w:hAnsi="Arial" w:cs="Arial"/>
          <w:b/>
          <w:bCs/>
        </w:rPr>
      </w:pPr>
      <w:r w:rsidRPr="002E1FF2">
        <w:rPr>
          <w:rFonts w:ascii="Arial" w:hAnsi="Arial" w:cs="Arial"/>
          <w:b/>
          <w:bCs/>
        </w:rPr>
        <w:t>Virginia Tech:</w:t>
      </w:r>
    </w:p>
    <w:p w:rsidR="002E1FF2" w:rsidRDefault="002E1FF2" w:rsidP="002E1FF2">
      <w:pPr>
        <w:pStyle w:val="ListParagraph"/>
        <w:numPr>
          <w:ilvl w:val="0"/>
          <w:numId w:val="13"/>
        </w:numPr>
        <w:rPr>
          <w:rFonts w:ascii="Arial" w:hAnsi="Arial" w:cs="Arial"/>
        </w:rPr>
      </w:pPr>
      <w:r w:rsidRPr="002E1FF2">
        <w:rPr>
          <w:rFonts w:ascii="Arial" w:hAnsi="Arial" w:cs="Arial"/>
        </w:rPr>
        <w:t>Fralin Summer Undergraduate Research Fellowships (SURF)</w:t>
      </w:r>
    </w:p>
    <w:p w:rsidR="008035F9" w:rsidRPr="0017670A" w:rsidRDefault="008035F9" w:rsidP="0017670A">
      <w:pPr>
        <w:pStyle w:val="ListParagraph"/>
        <w:rPr>
          <w:rFonts w:ascii="Arial" w:eastAsia="Times New Roman" w:hAnsi="Arial" w:cs="Arial"/>
        </w:rPr>
      </w:pPr>
      <w:r>
        <w:rPr>
          <w:rFonts w:ascii="Arial" w:eastAsia="Times New Roman" w:hAnsi="Arial" w:cs="Arial"/>
          <w:color w:val="000000"/>
          <w:shd w:val="clear" w:color="auto" w:fill="FFFFFF"/>
        </w:rPr>
        <w:t>“</w:t>
      </w:r>
      <w:r w:rsidRPr="008035F9">
        <w:rPr>
          <w:rFonts w:ascii="Arial" w:eastAsia="Times New Roman" w:hAnsi="Arial" w:cs="Arial"/>
          <w:color w:val="000000"/>
          <w:shd w:val="clear" w:color="auto" w:fill="FFFFFF"/>
        </w:rPr>
        <w:t xml:space="preserve">The Fralin SURF program is a 10-week training program designed to give motivated Virginia Tech undergraduates the opportunity to engage in full time (approx. 40 </w:t>
      </w:r>
      <w:proofErr w:type="spellStart"/>
      <w:r w:rsidRPr="008035F9">
        <w:rPr>
          <w:rFonts w:ascii="Arial" w:eastAsia="Times New Roman" w:hAnsi="Arial" w:cs="Arial"/>
          <w:color w:val="000000"/>
          <w:shd w:val="clear" w:color="auto" w:fill="FFFFFF"/>
        </w:rPr>
        <w:t>hrs</w:t>
      </w:r>
      <w:proofErr w:type="spellEnd"/>
      <w:r w:rsidRPr="008035F9">
        <w:rPr>
          <w:rFonts w:ascii="Arial" w:eastAsia="Times New Roman" w:hAnsi="Arial" w:cs="Arial"/>
          <w:color w:val="000000"/>
          <w:shd w:val="clear" w:color="auto" w:fill="FFFFFF"/>
        </w:rPr>
        <w:t>/</w:t>
      </w:r>
      <w:proofErr w:type="spellStart"/>
      <w:r w:rsidRPr="008035F9">
        <w:rPr>
          <w:rFonts w:ascii="Arial" w:eastAsia="Times New Roman" w:hAnsi="Arial" w:cs="Arial"/>
          <w:color w:val="000000"/>
          <w:shd w:val="clear" w:color="auto" w:fill="FFFFFF"/>
        </w:rPr>
        <w:t>wk</w:t>
      </w:r>
      <w:proofErr w:type="spellEnd"/>
      <w:r w:rsidRPr="008035F9">
        <w:rPr>
          <w:rFonts w:ascii="Arial" w:eastAsia="Times New Roman" w:hAnsi="Arial" w:cs="Arial"/>
          <w:color w:val="000000"/>
          <w:shd w:val="clear" w:color="auto" w:fill="FFFFFF"/>
        </w:rPr>
        <w:t>) research and related professional development activities that mirror graduate training.</w:t>
      </w:r>
      <w:r w:rsidR="0017670A">
        <w:rPr>
          <w:rFonts w:ascii="Arial" w:eastAsia="Times New Roman" w:hAnsi="Arial" w:cs="Arial"/>
          <w:color w:val="000000"/>
          <w:shd w:val="clear" w:color="auto" w:fill="FFFFFF"/>
        </w:rPr>
        <w:t>”</w:t>
      </w:r>
    </w:p>
    <w:p w:rsidR="002E1FF2" w:rsidRPr="002E1FF2" w:rsidRDefault="002E1FF2" w:rsidP="001A44C0">
      <w:pPr>
        <w:pStyle w:val="ListParagraph"/>
        <w:numPr>
          <w:ilvl w:val="0"/>
          <w:numId w:val="27"/>
        </w:numPr>
        <w:rPr>
          <w:rFonts w:ascii="Arial" w:hAnsi="Arial" w:cs="Arial"/>
        </w:rPr>
      </w:pPr>
      <w:r>
        <w:rPr>
          <w:rFonts w:ascii="Arial" w:hAnsi="Arial" w:cs="Arial"/>
        </w:rPr>
        <w:t xml:space="preserve">URL: </w:t>
      </w:r>
      <w:hyperlink r:id="rId29" w:history="1">
        <w:r w:rsidRPr="002E1FF2">
          <w:rPr>
            <w:rStyle w:val="Hyperlink"/>
            <w:rFonts w:ascii="Arial" w:hAnsi="Arial" w:cs="Arial"/>
          </w:rPr>
          <w:t>https://fralin.vt.edu/Students/SummerUndergraduateResearchFellowships.html</w:t>
        </w:r>
      </w:hyperlink>
    </w:p>
    <w:p w:rsidR="002E1FF2" w:rsidRDefault="002E1FF2" w:rsidP="001A44C0">
      <w:pPr>
        <w:pStyle w:val="ListParagraph"/>
        <w:numPr>
          <w:ilvl w:val="0"/>
          <w:numId w:val="27"/>
        </w:numPr>
        <w:rPr>
          <w:rFonts w:ascii="Arial" w:hAnsi="Arial" w:cs="Arial"/>
        </w:rPr>
      </w:pPr>
      <w:r>
        <w:rPr>
          <w:rFonts w:ascii="Arial" w:hAnsi="Arial" w:cs="Arial"/>
        </w:rPr>
        <w:t>Location: Blacksburg, VA</w:t>
      </w:r>
    </w:p>
    <w:p w:rsidR="002E1FF2" w:rsidRDefault="002E1FF2" w:rsidP="001A44C0">
      <w:pPr>
        <w:pStyle w:val="ListParagraph"/>
        <w:numPr>
          <w:ilvl w:val="0"/>
          <w:numId w:val="27"/>
        </w:numPr>
        <w:rPr>
          <w:rFonts w:ascii="Arial" w:hAnsi="Arial" w:cs="Arial"/>
        </w:rPr>
      </w:pPr>
      <w:r>
        <w:rPr>
          <w:rFonts w:ascii="Arial" w:hAnsi="Arial" w:cs="Arial"/>
        </w:rPr>
        <w:t>Duration: 10 weeks</w:t>
      </w:r>
    </w:p>
    <w:p w:rsidR="002E1FF2" w:rsidRDefault="002E1FF2" w:rsidP="001A44C0">
      <w:pPr>
        <w:pStyle w:val="ListParagraph"/>
        <w:numPr>
          <w:ilvl w:val="0"/>
          <w:numId w:val="27"/>
        </w:numPr>
        <w:rPr>
          <w:rFonts w:ascii="Arial" w:hAnsi="Arial" w:cs="Arial"/>
        </w:rPr>
      </w:pPr>
      <w:r>
        <w:rPr>
          <w:rFonts w:ascii="Arial" w:hAnsi="Arial" w:cs="Arial"/>
        </w:rPr>
        <w:t xml:space="preserve">Academic standing and eligibility: </w:t>
      </w:r>
    </w:p>
    <w:p w:rsidR="002E1FF2" w:rsidRDefault="002E1FF2" w:rsidP="001A44C0">
      <w:pPr>
        <w:pStyle w:val="ListParagraph"/>
        <w:numPr>
          <w:ilvl w:val="0"/>
          <w:numId w:val="27"/>
        </w:numPr>
        <w:rPr>
          <w:rFonts w:ascii="Arial" w:hAnsi="Arial" w:cs="Arial"/>
        </w:rPr>
      </w:pPr>
      <w:r w:rsidRPr="002E1FF2">
        <w:rPr>
          <w:rFonts w:ascii="Arial" w:hAnsi="Arial" w:cs="Arial"/>
        </w:rPr>
        <w:t>All Virginia Tech undergraduates considering a career in life science research are encouraged to apply</w:t>
      </w:r>
      <w:r>
        <w:rPr>
          <w:rFonts w:ascii="Arial" w:hAnsi="Arial" w:cs="Arial"/>
        </w:rPr>
        <w:t>.</w:t>
      </w:r>
      <w:r w:rsidRPr="002E1FF2">
        <w:rPr>
          <w:rFonts w:ascii="Arial" w:hAnsi="Arial" w:cs="Arial"/>
        </w:rPr>
        <w:t xml:space="preserve"> </w:t>
      </w:r>
    </w:p>
    <w:p w:rsidR="001A44C0" w:rsidRDefault="002E1FF2" w:rsidP="001A44C0">
      <w:pPr>
        <w:pStyle w:val="ListParagraph"/>
        <w:numPr>
          <w:ilvl w:val="0"/>
          <w:numId w:val="27"/>
        </w:numPr>
        <w:rPr>
          <w:rFonts w:ascii="Arial" w:hAnsi="Arial" w:cs="Arial"/>
        </w:rPr>
      </w:pPr>
      <w:r>
        <w:rPr>
          <w:rFonts w:ascii="Arial" w:hAnsi="Arial" w:cs="Arial"/>
        </w:rPr>
        <w:t>P</w:t>
      </w:r>
      <w:r w:rsidRPr="002E1FF2">
        <w:rPr>
          <w:rFonts w:ascii="Arial" w:hAnsi="Arial" w:cs="Arial"/>
        </w:rPr>
        <w:t>reference will be given to</w:t>
      </w:r>
      <w:r>
        <w:rPr>
          <w:rFonts w:ascii="Arial" w:hAnsi="Arial" w:cs="Arial"/>
        </w:rPr>
        <w:t>:</w:t>
      </w:r>
    </w:p>
    <w:p w:rsidR="002E1FF2" w:rsidRPr="001A44C0" w:rsidRDefault="002E1FF2" w:rsidP="001A44C0">
      <w:pPr>
        <w:pStyle w:val="ListParagraph"/>
        <w:numPr>
          <w:ilvl w:val="2"/>
          <w:numId w:val="27"/>
        </w:numPr>
        <w:rPr>
          <w:rFonts w:ascii="Arial" w:hAnsi="Arial" w:cs="Arial"/>
        </w:rPr>
      </w:pPr>
      <w:r w:rsidRPr="001A44C0">
        <w:rPr>
          <w:rFonts w:ascii="Arial" w:hAnsi="Arial" w:cs="Arial"/>
        </w:rPr>
        <w:t xml:space="preserve">Rising </w:t>
      </w:r>
      <w:proofErr w:type="gramStart"/>
      <w:r w:rsidRPr="001A44C0">
        <w:rPr>
          <w:rFonts w:ascii="Arial" w:hAnsi="Arial" w:cs="Arial"/>
        </w:rPr>
        <w:t>second and third year</w:t>
      </w:r>
      <w:proofErr w:type="gramEnd"/>
      <w:r w:rsidRPr="001A44C0">
        <w:rPr>
          <w:rFonts w:ascii="Arial" w:hAnsi="Arial" w:cs="Arial"/>
        </w:rPr>
        <w:t xml:space="preserve"> undergraduates </w:t>
      </w:r>
    </w:p>
    <w:p w:rsidR="002E1FF2" w:rsidRPr="001A44C0" w:rsidRDefault="002E1FF2" w:rsidP="001A44C0">
      <w:pPr>
        <w:pStyle w:val="ListParagraph"/>
        <w:numPr>
          <w:ilvl w:val="2"/>
          <w:numId w:val="27"/>
        </w:numPr>
        <w:rPr>
          <w:rFonts w:ascii="Arial" w:hAnsi="Arial" w:cs="Arial"/>
        </w:rPr>
      </w:pPr>
      <w:r w:rsidRPr="001A44C0">
        <w:rPr>
          <w:rFonts w:ascii="Arial" w:hAnsi="Arial" w:cs="Arial"/>
        </w:rPr>
        <w:t xml:space="preserve">Students with a cumulative GPA of 3.0 or higher, </w:t>
      </w:r>
    </w:p>
    <w:p w:rsidR="002E1FF2" w:rsidRPr="001A44C0" w:rsidRDefault="002E1FF2" w:rsidP="001A44C0">
      <w:pPr>
        <w:pStyle w:val="ListParagraph"/>
        <w:numPr>
          <w:ilvl w:val="2"/>
          <w:numId w:val="27"/>
        </w:numPr>
        <w:rPr>
          <w:rFonts w:ascii="Arial" w:hAnsi="Arial" w:cs="Arial"/>
        </w:rPr>
      </w:pPr>
      <w:r w:rsidRPr="001A44C0">
        <w:rPr>
          <w:rFonts w:ascii="Arial" w:hAnsi="Arial" w:cs="Arial"/>
        </w:rPr>
        <w:t xml:space="preserve">Students who have yet to engage in a full-time summer research </w:t>
      </w:r>
      <w:proofErr w:type="gramStart"/>
      <w:r w:rsidRPr="001A44C0">
        <w:rPr>
          <w:rFonts w:ascii="Arial" w:hAnsi="Arial" w:cs="Arial"/>
        </w:rPr>
        <w:t>experiences</w:t>
      </w:r>
      <w:proofErr w:type="gramEnd"/>
    </w:p>
    <w:p w:rsidR="002E1FF2" w:rsidRPr="002E1FF2" w:rsidRDefault="002E1FF2" w:rsidP="001A44C0">
      <w:pPr>
        <w:ind w:left="360"/>
        <w:rPr>
          <w:rFonts w:ascii="Arial" w:hAnsi="Arial" w:cs="Arial"/>
        </w:rPr>
      </w:pPr>
    </w:p>
    <w:p w:rsidR="002E1FF2" w:rsidRDefault="002E1FF2" w:rsidP="002E1FF2">
      <w:pPr>
        <w:pStyle w:val="ListParagraph"/>
        <w:numPr>
          <w:ilvl w:val="0"/>
          <w:numId w:val="13"/>
        </w:numPr>
        <w:rPr>
          <w:rFonts w:ascii="Arial" w:hAnsi="Arial" w:cs="Arial"/>
        </w:rPr>
      </w:pPr>
      <w:r>
        <w:rPr>
          <w:rFonts w:ascii="Arial" w:hAnsi="Arial" w:cs="Arial"/>
        </w:rPr>
        <w:t>VTCRI Molecular Visualization Summer Undergraduate Research Fellowship</w:t>
      </w:r>
    </w:p>
    <w:p w:rsidR="0017670A" w:rsidRPr="0017670A" w:rsidRDefault="0017670A" w:rsidP="0017670A">
      <w:pPr>
        <w:pStyle w:val="ListParagraph"/>
        <w:rPr>
          <w:rFonts w:ascii="Arial" w:hAnsi="Arial" w:cs="Arial"/>
        </w:rPr>
      </w:pPr>
      <w:r>
        <w:rPr>
          <w:rFonts w:ascii="Arial" w:hAnsi="Arial" w:cs="Arial"/>
        </w:rPr>
        <w:t>“</w:t>
      </w:r>
      <w:r w:rsidRPr="00044299">
        <w:rPr>
          <w:rFonts w:ascii="Arial" w:hAnsi="Arial" w:cs="Arial"/>
        </w:rPr>
        <w:t>The F</w:t>
      </w:r>
      <w:r>
        <w:rPr>
          <w:rFonts w:ascii="Arial" w:hAnsi="Arial" w:cs="Arial"/>
        </w:rPr>
        <w:t xml:space="preserve">ralin </w:t>
      </w:r>
      <w:r w:rsidRPr="00044299">
        <w:rPr>
          <w:rFonts w:ascii="Arial" w:hAnsi="Arial" w:cs="Arial"/>
        </w:rPr>
        <w:t>B</w:t>
      </w:r>
      <w:r>
        <w:rPr>
          <w:rFonts w:ascii="Arial" w:hAnsi="Arial" w:cs="Arial"/>
        </w:rPr>
        <w:t xml:space="preserve">iomedical </w:t>
      </w:r>
      <w:r w:rsidRPr="00044299">
        <w:rPr>
          <w:rFonts w:ascii="Arial" w:hAnsi="Arial" w:cs="Arial"/>
        </w:rPr>
        <w:t>R</w:t>
      </w:r>
      <w:r>
        <w:rPr>
          <w:rFonts w:ascii="Arial" w:hAnsi="Arial" w:cs="Arial"/>
        </w:rPr>
        <w:t xml:space="preserve">esearch </w:t>
      </w:r>
      <w:r w:rsidRPr="00044299">
        <w:rPr>
          <w:rFonts w:ascii="Arial" w:hAnsi="Arial" w:cs="Arial"/>
        </w:rPr>
        <w:t>I</w:t>
      </w:r>
      <w:r>
        <w:rPr>
          <w:rFonts w:ascii="Arial" w:hAnsi="Arial" w:cs="Arial"/>
        </w:rPr>
        <w:t>nstitute</w:t>
      </w:r>
      <w:r w:rsidRPr="00044299">
        <w:rPr>
          <w:rFonts w:ascii="Arial" w:hAnsi="Arial" w:cs="Arial"/>
        </w:rPr>
        <w:t xml:space="preserve"> Molecular Visualization SURF program is a 10-week long summer program that gives students the opportunity to participate in hypothesis-driven independent research </w:t>
      </w:r>
      <w:r>
        <w:rPr>
          <w:rFonts w:ascii="Arial" w:hAnsi="Arial" w:cs="Arial"/>
        </w:rPr>
        <w:t xml:space="preserve">using </w:t>
      </w:r>
      <w:r w:rsidRPr="00044299">
        <w:rPr>
          <w:rFonts w:ascii="Arial" w:hAnsi="Arial" w:cs="Arial"/>
        </w:rPr>
        <w:t>cutting edge imaging technologies at Fralin Biomedical Research Institute at VTC in Roanoke, Virginia.</w:t>
      </w:r>
      <w:r>
        <w:rPr>
          <w:rFonts w:ascii="Arial" w:hAnsi="Arial" w:cs="Arial"/>
        </w:rPr>
        <w:t>”</w:t>
      </w:r>
    </w:p>
    <w:p w:rsidR="002E1FF2" w:rsidRPr="001A44C0" w:rsidRDefault="002E1FF2" w:rsidP="001A44C0">
      <w:pPr>
        <w:pStyle w:val="ListParagraph"/>
        <w:numPr>
          <w:ilvl w:val="0"/>
          <w:numId w:val="31"/>
        </w:numPr>
        <w:rPr>
          <w:rFonts w:ascii="Arial" w:hAnsi="Arial" w:cs="Arial"/>
        </w:rPr>
      </w:pPr>
      <w:r w:rsidRPr="001A44C0">
        <w:rPr>
          <w:rFonts w:ascii="Arial" w:hAnsi="Arial" w:cs="Arial"/>
        </w:rPr>
        <w:t xml:space="preserve">URL: </w:t>
      </w:r>
      <w:hyperlink r:id="rId30" w:history="1">
        <w:r w:rsidRPr="001A44C0">
          <w:rPr>
            <w:rStyle w:val="Hyperlink"/>
            <w:rFonts w:ascii="Arial" w:hAnsi="Arial" w:cs="Arial"/>
          </w:rPr>
          <w:t>https://wp.vtc.vt.edu/molecularvis/</w:t>
        </w:r>
      </w:hyperlink>
    </w:p>
    <w:p w:rsidR="002E1FF2" w:rsidRPr="001A44C0" w:rsidRDefault="002E1FF2" w:rsidP="001A44C0">
      <w:pPr>
        <w:pStyle w:val="ListParagraph"/>
        <w:numPr>
          <w:ilvl w:val="0"/>
          <w:numId w:val="31"/>
        </w:numPr>
        <w:rPr>
          <w:rFonts w:ascii="Arial" w:hAnsi="Arial" w:cs="Arial"/>
        </w:rPr>
      </w:pPr>
      <w:r w:rsidRPr="001A44C0">
        <w:rPr>
          <w:rFonts w:ascii="Arial" w:hAnsi="Arial" w:cs="Arial"/>
        </w:rPr>
        <w:t>Location: Roanoke, VA</w:t>
      </w:r>
    </w:p>
    <w:p w:rsidR="002E1FF2" w:rsidRPr="001A44C0" w:rsidRDefault="002E1FF2" w:rsidP="001A44C0">
      <w:pPr>
        <w:pStyle w:val="ListParagraph"/>
        <w:numPr>
          <w:ilvl w:val="0"/>
          <w:numId w:val="31"/>
        </w:numPr>
        <w:rPr>
          <w:rFonts w:ascii="Arial" w:hAnsi="Arial" w:cs="Arial"/>
        </w:rPr>
      </w:pPr>
      <w:r w:rsidRPr="001A44C0">
        <w:rPr>
          <w:rFonts w:ascii="Arial" w:hAnsi="Arial" w:cs="Arial"/>
        </w:rPr>
        <w:t>Duration: 10 weeks</w:t>
      </w:r>
    </w:p>
    <w:p w:rsidR="001A44C0" w:rsidRDefault="002E1FF2" w:rsidP="001A44C0">
      <w:pPr>
        <w:pStyle w:val="ListParagraph"/>
        <w:numPr>
          <w:ilvl w:val="0"/>
          <w:numId w:val="31"/>
        </w:numPr>
        <w:rPr>
          <w:rFonts w:ascii="Arial" w:hAnsi="Arial" w:cs="Arial"/>
        </w:rPr>
      </w:pPr>
      <w:r w:rsidRPr="001A44C0">
        <w:rPr>
          <w:rFonts w:ascii="Arial" w:hAnsi="Arial" w:cs="Arial"/>
        </w:rPr>
        <w:t>Academic standing and eligibility:</w:t>
      </w:r>
    </w:p>
    <w:p w:rsidR="001A44C0" w:rsidRDefault="002E1FF2" w:rsidP="001A44C0">
      <w:pPr>
        <w:pStyle w:val="ListParagraph"/>
        <w:numPr>
          <w:ilvl w:val="1"/>
          <w:numId w:val="31"/>
        </w:numPr>
        <w:rPr>
          <w:rFonts w:ascii="Arial" w:hAnsi="Arial" w:cs="Arial"/>
        </w:rPr>
      </w:pPr>
      <w:r w:rsidRPr="001A44C0">
        <w:rPr>
          <w:rFonts w:ascii="Arial" w:hAnsi="Arial" w:cs="Arial"/>
        </w:rPr>
        <w:t>Must be a rising sophomore, junior, or senior attending a U.S. universit</w:t>
      </w:r>
      <w:r w:rsidR="001A44C0">
        <w:rPr>
          <w:rFonts w:ascii="Arial" w:hAnsi="Arial" w:cs="Arial"/>
        </w:rPr>
        <w:t>y</w:t>
      </w:r>
    </w:p>
    <w:p w:rsidR="001A44C0" w:rsidRDefault="002E1FF2" w:rsidP="001A44C0">
      <w:pPr>
        <w:pStyle w:val="ListParagraph"/>
        <w:numPr>
          <w:ilvl w:val="1"/>
          <w:numId w:val="31"/>
        </w:numPr>
        <w:rPr>
          <w:rFonts w:ascii="Arial" w:hAnsi="Arial" w:cs="Arial"/>
        </w:rPr>
      </w:pPr>
      <w:r w:rsidRPr="001A44C0">
        <w:rPr>
          <w:rFonts w:ascii="Arial" w:hAnsi="Arial" w:cs="Arial"/>
        </w:rPr>
        <w:t>Must be a U.S. citizen or a permanent resident of the United States</w:t>
      </w:r>
    </w:p>
    <w:p w:rsidR="001A44C0" w:rsidRDefault="002E1FF2" w:rsidP="001A44C0">
      <w:pPr>
        <w:pStyle w:val="ListParagraph"/>
        <w:numPr>
          <w:ilvl w:val="1"/>
          <w:numId w:val="31"/>
        </w:numPr>
        <w:rPr>
          <w:rFonts w:ascii="Arial" w:hAnsi="Arial" w:cs="Arial"/>
        </w:rPr>
      </w:pPr>
      <w:r w:rsidRPr="001A44C0">
        <w:rPr>
          <w:rFonts w:ascii="Arial" w:hAnsi="Arial" w:cs="Arial"/>
        </w:rPr>
        <w:t>Must possess a cumulative GPA of at least 3.0</w:t>
      </w:r>
    </w:p>
    <w:p w:rsidR="001A44C0" w:rsidRDefault="002E1FF2" w:rsidP="001A44C0">
      <w:pPr>
        <w:pStyle w:val="ListParagraph"/>
        <w:numPr>
          <w:ilvl w:val="1"/>
          <w:numId w:val="31"/>
        </w:numPr>
        <w:rPr>
          <w:rFonts w:ascii="Arial" w:hAnsi="Arial" w:cs="Arial"/>
        </w:rPr>
      </w:pPr>
      <w:r w:rsidRPr="001A44C0">
        <w:rPr>
          <w:rFonts w:ascii="Arial" w:hAnsi="Arial" w:cs="Arial"/>
        </w:rPr>
        <w:t>Must have completed introductory courses in biology, chemistry, or physics</w:t>
      </w:r>
    </w:p>
    <w:p w:rsidR="002E1FF2" w:rsidRDefault="002E1FF2" w:rsidP="001A44C0">
      <w:pPr>
        <w:pStyle w:val="ListParagraph"/>
        <w:numPr>
          <w:ilvl w:val="1"/>
          <w:numId w:val="31"/>
        </w:numPr>
        <w:rPr>
          <w:rFonts w:ascii="Arial" w:hAnsi="Arial" w:cs="Arial"/>
        </w:rPr>
      </w:pPr>
      <w:r w:rsidRPr="001A44C0">
        <w:rPr>
          <w:rFonts w:ascii="Arial" w:hAnsi="Arial" w:cs="Arial"/>
        </w:rPr>
        <w:t>Must be able to devote yourself to full-time research for the duration of the 10-week program</w:t>
      </w:r>
    </w:p>
    <w:p w:rsidR="00C13C3E" w:rsidRDefault="00C13C3E" w:rsidP="00C13C3E">
      <w:pPr>
        <w:pStyle w:val="ListParagraph"/>
        <w:ind w:left="1800"/>
        <w:rPr>
          <w:rFonts w:ascii="Arial" w:hAnsi="Arial" w:cs="Arial"/>
        </w:rPr>
      </w:pPr>
    </w:p>
    <w:p w:rsidR="00C13C3E" w:rsidRDefault="00C13C3E" w:rsidP="00C13C3E">
      <w:pPr>
        <w:pStyle w:val="ListParagraph"/>
        <w:numPr>
          <w:ilvl w:val="0"/>
          <w:numId w:val="13"/>
        </w:numPr>
        <w:rPr>
          <w:rFonts w:ascii="Arial" w:hAnsi="Arial" w:cs="Arial"/>
        </w:rPr>
      </w:pPr>
      <w:r>
        <w:rPr>
          <w:rFonts w:ascii="Arial" w:hAnsi="Arial" w:cs="Arial"/>
        </w:rPr>
        <w:t xml:space="preserve">VT </w:t>
      </w:r>
      <w:r w:rsidRPr="00B166A0">
        <w:rPr>
          <w:rFonts w:ascii="Arial" w:hAnsi="Arial" w:cs="Arial"/>
        </w:rPr>
        <w:t>Fralin Biomedical Research Institute</w:t>
      </w:r>
      <w:r>
        <w:rPr>
          <w:rFonts w:ascii="Arial" w:hAnsi="Arial" w:cs="Arial"/>
        </w:rPr>
        <w:t>:</w:t>
      </w:r>
      <w:r w:rsidRPr="00B166A0">
        <w:rPr>
          <w:rFonts w:ascii="Arial" w:hAnsi="Arial" w:cs="Arial"/>
        </w:rPr>
        <w:t xml:space="preserve"> </w:t>
      </w:r>
      <w:r>
        <w:rPr>
          <w:rFonts w:ascii="Arial" w:hAnsi="Arial" w:cs="Arial"/>
        </w:rPr>
        <w:t>Translational Neurobiology Summer Undergraduate Research Fellowship</w:t>
      </w:r>
    </w:p>
    <w:p w:rsidR="00C13C3E" w:rsidRPr="00C13C3E" w:rsidRDefault="00C13C3E" w:rsidP="00C13C3E">
      <w:pPr>
        <w:ind w:left="720"/>
        <w:rPr>
          <w:rFonts w:ascii="Arial" w:hAnsi="Arial" w:cs="Arial"/>
        </w:rPr>
      </w:pPr>
      <w:r>
        <w:rPr>
          <w:rFonts w:ascii="Arial" w:eastAsia="Times New Roman" w:hAnsi="Arial" w:cs="Arial"/>
        </w:rPr>
        <w:t>“</w:t>
      </w:r>
      <w:r w:rsidRPr="00C13C3E">
        <w:rPr>
          <w:rFonts w:ascii="Arial" w:hAnsi="Arial" w:cs="Arial"/>
        </w:rPr>
        <w:t xml:space="preserve">The FBRI </w:t>
      </w:r>
      <w:proofErr w:type="spellStart"/>
      <w:r w:rsidRPr="00C13C3E">
        <w:rPr>
          <w:rFonts w:ascii="Arial" w:hAnsi="Arial" w:cs="Arial"/>
        </w:rPr>
        <w:t>neuroSURF</w:t>
      </w:r>
      <w:proofErr w:type="spellEnd"/>
      <w:r w:rsidRPr="00C13C3E">
        <w:rPr>
          <w:rFonts w:ascii="Arial" w:hAnsi="Arial" w:cs="Arial"/>
        </w:rPr>
        <w:t xml:space="preserve"> program is a 10-week long summer program that gives students the opportunity to participate in hands-on, hypothesis-driven independent research in an area of translational neurobiology at the Fralin Biomedical Research Institute at VTC in Roanoke, Virginia.</w:t>
      </w:r>
      <w:r>
        <w:rPr>
          <w:rFonts w:ascii="Arial" w:hAnsi="Arial" w:cs="Arial"/>
        </w:rPr>
        <w:t>”</w:t>
      </w:r>
      <w:r w:rsidRPr="00C13C3E">
        <w:rPr>
          <w:rFonts w:ascii="Arial" w:hAnsi="Arial" w:cs="Arial"/>
        </w:rPr>
        <w:t> </w:t>
      </w:r>
    </w:p>
    <w:p w:rsidR="00C13C3E" w:rsidRPr="00C13C3E" w:rsidRDefault="00C13C3E" w:rsidP="00C13C3E">
      <w:pPr>
        <w:pStyle w:val="ListParagraph"/>
        <w:numPr>
          <w:ilvl w:val="1"/>
          <w:numId w:val="13"/>
        </w:numPr>
        <w:rPr>
          <w:rFonts w:ascii="Arial" w:hAnsi="Arial" w:cs="Arial"/>
        </w:rPr>
      </w:pPr>
      <w:r>
        <w:rPr>
          <w:rFonts w:ascii="Arial" w:hAnsi="Arial" w:cs="Arial"/>
        </w:rPr>
        <w:t xml:space="preserve">URL: </w:t>
      </w:r>
      <w:hyperlink r:id="rId31" w:history="1">
        <w:r w:rsidRPr="00C13C3E">
          <w:rPr>
            <w:rStyle w:val="Hyperlink"/>
            <w:rFonts w:ascii="Arial" w:hAnsi="Arial" w:cs="Arial"/>
          </w:rPr>
          <w:t>https://wp.vtc.vt.edu/neurosurf/</w:t>
        </w:r>
      </w:hyperlink>
    </w:p>
    <w:p w:rsidR="00C13C3E" w:rsidRDefault="00C13C3E" w:rsidP="00C13C3E">
      <w:pPr>
        <w:pStyle w:val="ListParagraph"/>
        <w:numPr>
          <w:ilvl w:val="1"/>
          <w:numId w:val="13"/>
        </w:numPr>
        <w:rPr>
          <w:rFonts w:ascii="Arial" w:hAnsi="Arial" w:cs="Arial"/>
        </w:rPr>
      </w:pPr>
      <w:r>
        <w:rPr>
          <w:rFonts w:ascii="Arial" w:hAnsi="Arial" w:cs="Arial"/>
        </w:rPr>
        <w:t>Location: Roanoke, VA</w:t>
      </w:r>
    </w:p>
    <w:p w:rsidR="00C13C3E" w:rsidRDefault="00C13C3E" w:rsidP="00C13C3E">
      <w:pPr>
        <w:pStyle w:val="ListParagraph"/>
        <w:numPr>
          <w:ilvl w:val="1"/>
          <w:numId w:val="13"/>
        </w:numPr>
        <w:rPr>
          <w:rFonts w:ascii="Arial" w:hAnsi="Arial" w:cs="Arial"/>
        </w:rPr>
      </w:pPr>
      <w:r>
        <w:rPr>
          <w:rFonts w:ascii="Arial" w:hAnsi="Arial" w:cs="Arial"/>
        </w:rPr>
        <w:t>Duration: 10 weeks</w:t>
      </w:r>
    </w:p>
    <w:p w:rsidR="00C13C3E" w:rsidRDefault="00C13C3E" w:rsidP="00C13C3E">
      <w:pPr>
        <w:pStyle w:val="ListParagraph"/>
        <w:numPr>
          <w:ilvl w:val="1"/>
          <w:numId w:val="13"/>
        </w:numPr>
        <w:rPr>
          <w:rFonts w:ascii="Arial" w:hAnsi="Arial" w:cs="Arial"/>
        </w:rPr>
      </w:pPr>
      <w:r>
        <w:rPr>
          <w:rFonts w:ascii="Arial" w:hAnsi="Arial" w:cs="Arial"/>
        </w:rPr>
        <w:t>Academic standing and eligibility</w:t>
      </w:r>
    </w:p>
    <w:p w:rsidR="00C13C3E" w:rsidRPr="00B166A0" w:rsidRDefault="00C13C3E" w:rsidP="00C13C3E">
      <w:pPr>
        <w:pStyle w:val="ListParagraph"/>
        <w:numPr>
          <w:ilvl w:val="0"/>
          <w:numId w:val="36"/>
        </w:numPr>
        <w:rPr>
          <w:rFonts w:ascii="Arial" w:hAnsi="Arial" w:cs="Arial"/>
        </w:rPr>
      </w:pPr>
      <w:r w:rsidRPr="00B166A0">
        <w:rPr>
          <w:rFonts w:ascii="Arial" w:hAnsi="Arial" w:cs="Arial"/>
        </w:rPr>
        <w:t>Must be a rising sophomore, junior, or senior who attends a university in the United States</w:t>
      </w:r>
    </w:p>
    <w:p w:rsidR="00C13C3E" w:rsidRPr="00B166A0" w:rsidRDefault="00C13C3E" w:rsidP="00C13C3E">
      <w:pPr>
        <w:pStyle w:val="ListParagraph"/>
        <w:numPr>
          <w:ilvl w:val="0"/>
          <w:numId w:val="36"/>
        </w:numPr>
        <w:rPr>
          <w:rFonts w:ascii="Arial" w:hAnsi="Arial" w:cs="Arial"/>
        </w:rPr>
      </w:pPr>
      <w:r w:rsidRPr="00B166A0">
        <w:rPr>
          <w:rFonts w:ascii="Arial" w:hAnsi="Arial" w:cs="Arial"/>
        </w:rPr>
        <w:t>Must be a United States citizen or permanent resident of the United States</w:t>
      </w:r>
    </w:p>
    <w:p w:rsidR="00C13C3E" w:rsidRPr="00B166A0" w:rsidRDefault="00C13C3E" w:rsidP="00C13C3E">
      <w:pPr>
        <w:pStyle w:val="ListParagraph"/>
        <w:numPr>
          <w:ilvl w:val="0"/>
          <w:numId w:val="36"/>
        </w:numPr>
        <w:rPr>
          <w:rFonts w:ascii="Arial" w:hAnsi="Arial" w:cs="Arial"/>
        </w:rPr>
      </w:pPr>
      <w:r w:rsidRPr="00B166A0">
        <w:rPr>
          <w:rFonts w:ascii="Arial" w:hAnsi="Arial" w:cs="Arial"/>
        </w:rPr>
        <w:t>Must possess a cumulative GPA of at least 3.0</w:t>
      </w:r>
    </w:p>
    <w:p w:rsidR="00C13C3E" w:rsidRPr="00B166A0" w:rsidRDefault="00C13C3E" w:rsidP="00C13C3E">
      <w:pPr>
        <w:pStyle w:val="ListParagraph"/>
        <w:numPr>
          <w:ilvl w:val="0"/>
          <w:numId w:val="36"/>
        </w:numPr>
        <w:rPr>
          <w:rFonts w:ascii="Arial" w:hAnsi="Arial" w:cs="Arial"/>
        </w:rPr>
      </w:pPr>
      <w:r w:rsidRPr="00B166A0">
        <w:rPr>
          <w:rFonts w:ascii="Arial" w:hAnsi="Arial" w:cs="Arial"/>
        </w:rPr>
        <w:t>Must have completed introductory courses in biology, chemistry, physics, or psychology</w:t>
      </w:r>
    </w:p>
    <w:p w:rsidR="00C13C3E" w:rsidRPr="00B166A0" w:rsidRDefault="00C13C3E" w:rsidP="00C13C3E">
      <w:pPr>
        <w:pStyle w:val="ListParagraph"/>
        <w:numPr>
          <w:ilvl w:val="0"/>
          <w:numId w:val="36"/>
        </w:numPr>
        <w:rPr>
          <w:rFonts w:ascii="Arial" w:hAnsi="Arial" w:cs="Arial"/>
        </w:rPr>
      </w:pPr>
      <w:r w:rsidRPr="00B166A0">
        <w:rPr>
          <w:rFonts w:ascii="Arial" w:hAnsi="Arial" w:cs="Arial"/>
        </w:rPr>
        <w:t>Previous coursework in neurobiology is not required</w:t>
      </w:r>
    </w:p>
    <w:p w:rsidR="00C13C3E" w:rsidRPr="00B166A0" w:rsidRDefault="00C13C3E" w:rsidP="00C13C3E">
      <w:pPr>
        <w:pStyle w:val="ListParagraph"/>
        <w:numPr>
          <w:ilvl w:val="0"/>
          <w:numId w:val="36"/>
        </w:numPr>
        <w:rPr>
          <w:rFonts w:ascii="Arial" w:hAnsi="Arial" w:cs="Arial"/>
        </w:rPr>
      </w:pPr>
      <w:r w:rsidRPr="00B166A0">
        <w:rPr>
          <w:rFonts w:ascii="Arial" w:hAnsi="Arial" w:cs="Arial"/>
        </w:rPr>
        <w:t xml:space="preserve">Must be able to devote yourself to full-time research for the duration of the 10-week </w:t>
      </w:r>
      <w:proofErr w:type="spellStart"/>
      <w:r w:rsidRPr="00B166A0">
        <w:rPr>
          <w:rFonts w:ascii="Arial" w:hAnsi="Arial" w:cs="Arial"/>
        </w:rPr>
        <w:t>neuroSURF</w:t>
      </w:r>
      <w:proofErr w:type="spellEnd"/>
      <w:r w:rsidRPr="00B166A0">
        <w:rPr>
          <w:rFonts w:ascii="Arial" w:hAnsi="Arial" w:cs="Arial"/>
        </w:rPr>
        <w:t xml:space="preserve"> program (May 28-August 2)</w:t>
      </w:r>
    </w:p>
    <w:p w:rsidR="00C13C3E" w:rsidRPr="00B166A0" w:rsidRDefault="00C13C3E" w:rsidP="00C13C3E">
      <w:pPr>
        <w:pStyle w:val="ListParagraph"/>
        <w:numPr>
          <w:ilvl w:val="0"/>
          <w:numId w:val="36"/>
        </w:numPr>
        <w:rPr>
          <w:rFonts w:ascii="Arial" w:hAnsi="Arial" w:cs="Arial"/>
        </w:rPr>
      </w:pPr>
      <w:r w:rsidRPr="00B166A0">
        <w:rPr>
          <w:rFonts w:ascii="Arial" w:hAnsi="Arial" w:cs="Arial"/>
        </w:rPr>
        <w:t>Applicants who express commitment to careers in science will be preferred</w:t>
      </w:r>
    </w:p>
    <w:p w:rsidR="00C13C3E" w:rsidRPr="00B166A0" w:rsidRDefault="00C13C3E" w:rsidP="00C13C3E">
      <w:pPr>
        <w:pStyle w:val="ListParagraph"/>
        <w:numPr>
          <w:ilvl w:val="0"/>
          <w:numId w:val="36"/>
        </w:numPr>
        <w:rPr>
          <w:rFonts w:ascii="Arial" w:hAnsi="Arial" w:cs="Arial"/>
        </w:rPr>
      </w:pPr>
      <w:r w:rsidRPr="00B166A0">
        <w:rPr>
          <w:rFonts w:ascii="Arial" w:hAnsi="Arial" w:cs="Arial"/>
        </w:rPr>
        <w:t>Previous independent research experience is not required</w:t>
      </w:r>
    </w:p>
    <w:p w:rsidR="00C13C3E" w:rsidRPr="00C13C3E" w:rsidRDefault="00C13C3E" w:rsidP="00C13C3E">
      <w:pPr>
        <w:pStyle w:val="ListParagraph"/>
        <w:numPr>
          <w:ilvl w:val="0"/>
          <w:numId w:val="36"/>
        </w:numPr>
        <w:rPr>
          <w:rFonts w:ascii="Arial" w:hAnsi="Arial" w:cs="Arial"/>
        </w:rPr>
      </w:pPr>
      <w:r w:rsidRPr="00B166A0">
        <w:rPr>
          <w:rFonts w:ascii="Arial" w:hAnsi="Arial" w:cs="Arial"/>
        </w:rPr>
        <w:t>Students from underrepresented groups (including, but not limited to, ethnic minorities, first generation college students, students from low income areas, students with disabilities, LGBTQ, etc.) are strongly encouraged to apply</w:t>
      </w:r>
    </w:p>
    <w:p w:rsidR="008369AE" w:rsidRPr="00593B3A" w:rsidRDefault="008369AE" w:rsidP="00593B3A">
      <w:pPr>
        <w:rPr>
          <w:rFonts w:ascii="Arial" w:hAnsi="Arial" w:cs="Arial"/>
        </w:rPr>
      </w:pPr>
    </w:p>
    <w:p w:rsidR="00BF39CD" w:rsidRDefault="008369AE" w:rsidP="008369AE">
      <w:pPr>
        <w:pStyle w:val="ListParagraph"/>
        <w:numPr>
          <w:ilvl w:val="0"/>
          <w:numId w:val="13"/>
        </w:numPr>
        <w:rPr>
          <w:rFonts w:ascii="Arial" w:hAnsi="Arial" w:cs="Arial"/>
        </w:rPr>
      </w:pPr>
      <w:r>
        <w:rPr>
          <w:rFonts w:ascii="Arial" w:hAnsi="Arial" w:cs="Arial"/>
        </w:rPr>
        <w:t>SOURCE</w:t>
      </w:r>
      <w:r w:rsidR="000378E9">
        <w:rPr>
          <w:rFonts w:ascii="Arial" w:hAnsi="Arial" w:cs="Arial"/>
        </w:rPr>
        <w:t xml:space="preserve"> Undergraduate Research Blog</w:t>
      </w:r>
    </w:p>
    <w:p w:rsidR="000378E9" w:rsidRPr="00BF39CD" w:rsidRDefault="00BF39CD" w:rsidP="00BF39CD">
      <w:pPr>
        <w:pStyle w:val="ListParagraph"/>
        <w:rPr>
          <w:rFonts w:ascii="Arial" w:hAnsi="Arial" w:cs="Arial"/>
        </w:rPr>
      </w:pPr>
      <w:r w:rsidRPr="00BF39CD">
        <w:rPr>
          <w:rFonts w:ascii="Arial" w:hAnsi="Arial" w:cs="Arial"/>
        </w:rPr>
        <w:t>“A resource blog for undergraduate research by Virginia Tech's Undergraduate Research Ambassadors”</w:t>
      </w:r>
    </w:p>
    <w:p w:rsidR="008369AE" w:rsidRPr="001A44C0" w:rsidRDefault="008369AE" w:rsidP="001A44C0">
      <w:pPr>
        <w:pStyle w:val="ListParagraph"/>
        <w:numPr>
          <w:ilvl w:val="0"/>
          <w:numId w:val="33"/>
        </w:numPr>
        <w:rPr>
          <w:rFonts w:ascii="Arial" w:hAnsi="Arial" w:cs="Arial"/>
        </w:rPr>
      </w:pPr>
      <w:r w:rsidRPr="001A44C0">
        <w:rPr>
          <w:rFonts w:ascii="Arial" w:hAnsi="Arial" w:cs="Arial"/>
        </w:rPr>
        <w:t xml:space="preserve">URL: </w:t>
      </w:r>
      <w:hyperlink r:id="rId32" w:history="1">
        <w:r w:rsidRPr="001A44C0">
          <w:rPr>
            <w:rStyle w:val="Hyperlink"/>
            <w:rFonts w:ascii="Arial" w:hAnsi="Arial" w:cs="Arial"/>
          </w:rPr>
          <w:t>https://ourvatech.wixsite.com/source</w:t>
        </w:r>
      </w:hyperlink>
    </w:p>
    <w:p w:rsidR="008369AE" w:rsidRDefault="008369AE" w:rsidP="001A44C0">
      <w:pPr>
        <w:pStyle w:val="ListParagraph"/>
        <w:numPr>
          <w:ilvl w:val="0"/>
          <w:numId w:val="33"/>
        </w:numPr>
        <w:rPr>
          <w:rFonts w:ascii="Arial" w:hAnsi="Arial" w:cs="Arial"/>
        </w:rPr>
      </w:pPr>
      <w:r w:rsidRPr="001A44C0">
        <w:rPr>
          <w:rFonts w:ascii="Arial" w:hAnsi="Arial" w:cs="Arial"/>
        </w:rPr>
        <w:t>Sponsored by the Virginia Tech Office of Undergraduate Research</w:t>
      </w:r>
    </w:p>
    <w:p w:rsidR="000378E9" w:rsidRPr="000378E9" w:rsidRDefault="000378E9" w:rsidP="000378E9">
      <w:pPr>
        <w:ind w:left="1080"/>
        <w:rPr>
          <w:rFonts w:ascii="Arial" w:hAnsi="Arial" w:cs="Arial"/>
        </w:rPr>
      </w:pPr>
    </w:p>
    <w:p w:rsidR="009F60AB" w:rsidRDefault="009F60AB" w:rsidP="009F60AB">
      <w:pPr>
        <w:pStyle w:val="ListParagraph"/>
        <w:numPr>
          <w:ilvl w:val="0"/>
          <w:numId w:val="13"/>
        </w:numPr>
        <w:rPr>
          <w:rFonts w:ascii="Arial" w:hAnsi="Arial" w:cs="Arial"/>
          <w:i/>
          <w:iCs/>
        </w:rPr>
      </w:pPr>
      <w:r>
        <w:rPr>
          <w:rFonts w:ascii="Arial" w:hAnsi="Arial" w:cs="Arial"/>
        </w:rPr>
        <w:t xml:space="preserve">Virginia Tech </w:t>
      </w:r>
      <w:r w:rsidRPr="000378E9">
        <w:rPr>
          <w:rFonts w:ascii="Arial" w:hAnsi="Arial" w:cs="Arial"/>
          <w:i/>
          <w:iCs/>
        </w:rPr>
        <w:t>Research and Extension Experiential Learning Program (VT-REEL)</w:t>
      </w:r>
    </w:p>
    <w:p w:rsidR="00BF39CD" w:rsidRPr="00BF39CD" w:rsidRDefault="00BF39CD" w:rsidP="00BF39CD">
      <w:pPr>
        <w:pStyle w:val="ListParagraph"/>
        <w:rPr>
          <w:rFonts w:ascii="Arial" w:eastAsia="Times New Roman" w:hAnsi="Arial" w:cs="Arial"/>
          <w:color w:val="2A2A2A"/>
          <w:shd w:val="clear" w:color="auto" w:fill="FFFFFF"/>
        </w:rPr>
      </w:pPr>
      <w:r w:rsidRPr="00BF39CD">
        <w:rPr>
          <w:rFonts w:ascii="Arial" w:eastAsia="Times New Roman" w:hAnsi="Arial" w:cs="Arial"/>
          <w:color w:val="2A2A2A"/>
          <w:shd w:val="clear" w:color="auto" w:fill="FFFFFF"/>
        </w:rPr>
        <w:t>“The Research and Extension Experiential Learning Program (VT-REEL) is for undergraduate students who are interested in applying their education in life sciences to solving today's agricultural and food supply issues.”</w:t>
      </w:r>
    </w:p>
    <w:p w:rsidR="009F60AB" w:rsidRDefault="009F60AB" w:rsidP="009F60AB">
      <w:pPr>
        <w:pStyle w:val="ListParagraph"/>
        <w:numPr>
          <w:ilvl w:val="0"/>
          <w:numId w:val="33"/>
        </w:numPr>
        <w:rPr>
          <w:rFonts w:ascii="Arial" w:hAnsi="Arial" w:cs="Arial"/>
        </w:rPr>
      </w:pPr>
      <w:r>
        <w:rPr>
          <w:rFonts w:ascii="Arial" w:hAnsi="Arial" w:cs="Arial"/>
        </w:rPr>
        <w:t xml:space="preserve">URL: </w:t>
      </w:r>
      <w:hyperlink r:id="rId33" w:history="1">
        <w:r w:rsidRPr="008D677A">
          <w:rPr>
            <w:rStyle w:val="Hyperlink"/>
            <w:rFonts w:ascii="Arial" w:hAnsi="Arial" w:cs="Arial"/>
          </w:rPr>
          <w:t>http://www.securingourfoodsupplysurf.org</w:t>
        </w:r>
      </w:hyperlink>
    </w:p>
    <w:p w:rsidR="009F60AB" w:rsidRPr="009F60AB" w:rsidRDefault="009F60AB" w:rsidP="009F60AB">
      <w:pPr>
        <w:pStyle w:val="ListParagraph"/>
        <w:numPr>
          <w:ilvl w:val="0"/>
          <w:numId w:val="33"/>
        </w:numPr>
        <w:rPr>
          <w:rFonts w:ascii="Arial" w:hAnsi="Arial" w:cs="Arial"/>
        </w:rPr>
      </w:pPr>
      <w:r w:rsidRPr="009F60AB">
        <w:rPr>
          <w:rFonts w:ascii="Arial" w:hAnsi="Arial" w:cs="Arial"/>
        </w:rPr>
        <w:t>Location: Blacksburg, VA</w:t>
      </w:r>
    </w:p>
    <w:p w:rsidR="009F60AB" w:rsidRDefault="009F60AB" w:rsidP="009F60AB">
      <w:pPr>
        <w:pStyle w:val="ListParagraph"/>
        <w:numPr>
          <w:ilvl w:val="0"/>
          <w:numId w:val="33"/>
        </w:numPr>
        <w:rPr>
          <w:rFonts w:ascii="Arial" w:hAnsi="Arial" w:cs="Arial"/>
        </w:rPr>
      </w:pPr>
      <w:r>
        <w:rPr>
          <w:rFonts w:ascii="Arial" w:hAnsi="Arial" w:cs="Arial"/>
        </w:rPr>
        <w:t>Duration: 10 weeks</w:t>
      </w:r>
    </w:p>
    <w:p w:rsidR="00BF39CD" w:rsidRPr="0017670A" w:rsidRDefault="00BF39CD" w:rsidP="0017670A">
      <w:pPr>
        <w:rPr>
          <w:rFonts w:ascii="Arial" w:eastAsia="Times New Roman" w:hAnsi="Arial" w:cs="Arial"/>
        </w:rPr>
      </w:pPr>
    </w:p>
    <w:p w:rsidR="00B93E68" w:rsidRDefault="00B93E68" w:rsidP="000378E9">
      <w:pPr>
        <w:pStyle w:val="ListParagraph"/>
        <w:numPr>
          <w:ilvl w:val="0"/>
          <w:numId w:val="13"/>
        </w:numPr>
        <w:rPr>
          <w:rFonts w:ascii="Arial" w:eastAsia="Times New Roman" w:hAnsi="Arial" w:cs="Arial"/>
        </w:rPr>
      </w:pPr>
      <w:r w:rsidRPr="0017670A">
        <w:rPr>
          <w:rFonts w:ascii="Arial" w:eastAsia="Times New Roman" w:hAnsi="Arial" w:cs="Arial"/>
          <w:color w:val="000000" w:themeColor="text1"/>
        </w:rPr>
        <w:t xml:space="preserve">Training Future Leaders </w:t>
      </w:r>
      <w:r w:rsidRPr="00610576">
        <w:rPr>
          <w:rFonts w:ascii="Arial" w:eastAsia="Times New Roman" w:hAnsi="Arial" w:cs="Arial"/>
        </w:rPr>
        <w:t xml:space="preserve">to Solve Resource Challenges at the Confluence of Water </w:t>
      </w:r>
      <w:r w:rsidR="000378E9" w:rsidRPr="00610576">
        <w:rPr>
          <w:rFonts w:ascii="Arial" w:eastAsia="Times New Roman" w:hAnsi="Arial" w:cs="Arial"/>
        </w:rPr>
        <w:t>&amp;</w:t>
      </w:r>
      <w:r w:rsidRPr="00610576">
        <w:rPr>
          <w:rFonts w:ascii="Arial" w:eastAsia="Times New Roman" w:hAnsi="Arial" w:cs="Arial"/>
        </w:rPr>
        <w:t xml:space="preserve"> Society</w:t>
      </w:r>
      <w:r w:rsidR="000378E9" w:rsidRPr="00610576">
        <w:rPr>
          <w:rFonts w:ascii="Arial" w:eastAsia="Times New Roman" w:hAnsi="Arial" w:cs="Arial"/>
        </w:rPr>
        <w:t xml:space="preserve"> Program</w:t>
      </w:r>
    </w:p>
    <w:p w:rsidR="00BF39CD" w:rsidRPr="00BF39CD" w:rsidRDefault="00BF39CD" w:rsidP="00BF39CD">
      <w:pPr>
        <w:pStyle w:val="ListParagraph"/>
        <w:rPr>
          <w:rFonts w:ascii="Arial" w:eastAsia="Times New Roman" w:hAnsi="Arial" w:cs="Arial"/>
        </w:rPr>
      </w:pPr>
      <w:r w:rsidRPr="00BF39CD">
        <w:rPr>
          <w:rFonts w:ascii="Arial" w:eastAsia="Times New Roman" w:hAnsi="Arial" w:cs="Arial"/>
          <w:color w:val="000000"/>
          <w:shd w:val="clear" w:color="auto" w:fill="FFFFFF"/>
        </w:rPr>
        <w:t>“This program will catalyze interactions between students from widely varying disciplines by focusing on research questions that address critical, complex water resources issues and require innovative approaches to scientific collaboration and data visualization, as well as communication to and engagement with an array of local stakeholders.”</w:t>
      </w:r>
    </w:p>
    <w:p w:rsidR="00B93E68" w:rsidRPr="000378E9" w:rsidRDefault="000378E9" w:rsidP="000378E9">
      <w:pPr>
        <w:pStyle w:val="ListParagraph"/>
        <w:numPr>
          <w:ilvl w:val="0"/>
          <w:numId w:val="40"/>
        </w:numPr>
        <w:rPr>
          <w:rFonts w:ascii="Arial" w:eastAsia="Times New Roman" w:hAnsi="Arial" w:cs="Arial"/>
        </w:rPr>
      </w:pPr>
      <w:r w:rsidRPr="000378E9">
        <w:rPr>
          <w:rFonts w:ascii="Arial" w:hAnsi="Arial" w:cs="Arial"/>
        </w:rPr>
        <w:t>URL:</w:t>
      </w:r>
      <w:r w:rsidRPr="000378E9">
        <w:t xml:space="preserve"> </w:t>
      </w:r>
      <w:hyperlink r:id="rId34" w:history="1">
        <w:r w:rsidRPr="008D677A">
          <w:rPr>
            <w:rStyle w:val="Hyperlink"/>
            <w:rFonts w:ascii="Arial" w:hAnsi="Arial" w:cs="Arial"/>
          </w:rPr>
          <w:t>https://vtconfluence-reeu.weebly.com</w:t>
        </w:r>
      </w:hyperlink>
    </w:p>
    <w:p w:rsidR="000378E9" w:rsidRDefault="000378E9" w:rsidP="000378E9">
      <w:pPr>
        <w:pStyle w:val="ListParagraph"/>
        <w:numPr>
          <w:ilvl w:val="0"/>
          <w:numId w:val="40"/>
        </w:numPr>
        <w:rPr>
          <w:rFonts w:ascii="Arial" w:eastAsia="Times New Roman" w:hAnsi="Arial" w:cs="Arial"/>
        </w:rPr>
      </w:pPr>
      <w:r>
        <w:rPr>
          <w:rFonts w:ascii="Arial" w:hAnsi="Arial" w:cs="Arial"/>
        </w:rPr>
        <w:t>Location:</w:t>
      </w:r>
      <w:r>
        <w:rPr>
          <w:rFonts w:ascii="Arial" w:eastAsia="Times New Roman" w:hAnsi="Arial" w:cs="Arial"/>
        </w:rPr>
        <w:t xml:space="preserve"> Blacksburg, VA</w:t>
      </w:r>
    </w:p>
    <w:p w:rsidR="000378E9" w:rsidRPr="000378E9" w:rsidRDefault="000378E9" w:rsidP="000378E9">
      <w:pPr>
        <w:pStyle w:val="ListParagraph"/>
        <w:numPr>
          <w:ilvl w:val="0"/>
          <w:numId w:val="40"/>
        </w:numPr>
        <w:rPr>
          <w:rFonts w:ascii="Arial" w:eastAsia="Times New Roman" w:hAnsi="Arial" w:cs="Arial"/>
        </w:rPr>
      </w:pPr>
      <w:r>
        <w:rPr>
          <w:rFonts w:ascii="Arial" w:eastAsia="Times New Roman" w:hAnsi="Arial" w:cs="Arial"/>
        </w:rPr>
        <w:t>Duration: 9 weeks</w:t>
      </w:r>
    </w:p>
    <w:p w:rsidR="00B93E68" w:rsidRPr="000378E9" w:rsidRDefault="00B93E68" w:rsidP="00B93E68">
      <w:pPr>
        <w:rPr>
          <w:rFonts w:ascii="Arial" w:eastAsia="Times New Roman" w:hAnsi="Arial" w:cs="Arial"/>
        </w:rPr>
      </w:pPr>
    </w:p>
    <w:p w:rsidR="00996333" w:rsidRPr="00FA64BA" w:rsidRDefault="00C70B84" w:rsidP="00996333">
      <w:pPr>
        <w:rPr>
          <w:rFonts w:ascii="Arial" w:hAnsi="Arial" w:cs="Arial"/>
        </w:rPr>
      </w:pPr>
      <w:r>
        <w:rPr>
          <w:rFonts w:ascii="Arial" w:hAnsi="Arial" w:cs="Arial"/>
          <w:b/>
          <w:bCs/>
        </w:rPr>
        <w:t xml:space="preserve">NIH </w:t>
      </w:r>
      <w:r w:rsidR="00996333" w:rsidRPr="00996333">
        <w:rPr>
          <w:rFonts w:ascii="Arial" w:hAnsi="Arial" w:cs="Arial"/>
          <w:b/>
          <w:bCs/>
        </w:rPr>
        <w:t>Postbaccalaureate Intramural Research Training Awards</w:t>
      </w:r>
      <w:r w:rsidR="00996333">
        <w:rPr>
          <w:rFonts w:ascii="Arial" w:hAnsi="Arial" w:cs="Arial"/>
          <w:b/>
          <w:bCs/>
        </w:rPr>
        <w:t xml:space="preserve"> (IRTA)</w:t>
      </w:r>
      <w:r w:rsidR="00996333" w:rsidRPr="00996333">
        <w:rPr>
          <w:rFonts w:ascii="Arial" w:hAnsi="Arial" w:cs="Arial"/>
          <w:b/>
          <w:bCs/>
        </w:rPr>
        <w:t xml:space="preserve"> Program</w:t>
      </w:r>
      <w:r w:rsidR="00FA64BA">
        <w:rPr>
          <w:rFonts w:ascii="Arial" w:hAnsi="Arial" w:cs="Arial"/>
          <w:b/>
          <w:bCs/>
        </w:rPr>
        <w:t xml:space="preserve"> </w:t>
      </w:r>
      <w:r w:rsidR="00FA64BA">
        <w:rPr>
          <w:rFonts w:ascii="Arial" w:hAnsi="Arial" w:cs="Arial"/>
        </w:rPr>
        <w:t>(not a summer program)</w:t>
      </w:r>
    </w:p>
    <w:p w:rsidR="00FA64BA" w:rsidRDefault="00996333" w:rsidP="00FA64BA">
      <w:r w:rsidRPr="00FA64BA">
        <w:rPr>
          <w:rFonts w:ascii="Arial" w:hAnsi="Arial" w:cs="Arial"/>
        </w:rPr>
        <w:t>URL</w:t>
      </w:r>
      <w:r w:rsidRPr="00FA64BA">
        <w:rPr>
          <w:rFonts w:ascii="Arial" w:hAnsi="Arial" w:cs="Arial"/>
          <w:b/>
          <w:bCs/>
        </w:rPr>
        <w:t>:</w:t>
      </w:r>
      <w:r w:rsidRPr="00FA64BA">
        <w:rPr>
          <w:rFonts w:ascii="Arial" w:hAnsi="Arial" w:cs="Arial"/>
        </w:rPr>
        <w:t xml:space="preserve"> </w:t>
      </w:r>
      <w:hyperlink r:id="rId35" w:history="1">
        <w:r w:rsidRPr="00FA64BA">
          <w:rPr>
            <w:rStyle w:val="Hyperlink"/>
            <w:rFonts w:ascii="Arial" w:hAnsi="Arial" w:cs="Arial"/>
          </w:rPr>
          <w:t>https://www.training.nih.gov/programs/postbac_irta</w:t>
        </w:r>
      </w:hyperlink>
      <w:r w:rsidRPr="00FA64BA">
        <w:rPr>
          <w:rFonts w:ascii="Arial" w:hAnsi="Arial" w:cs="Arial"/>
          <w:b/>
          <w:bCs/>
        </w:rPr>
        <w:br/>
      </w:r>
      <w:r w:rsidR="00FA64BA" w:rsidRPr="00FA64BA">
        <w:rPr>
          <w:rFonts w:ascii="Arial" w:hAnsi="Arial" w:cs="Arial"/>
        </w:rPr>
        <w:t xml:space="preserve">“The NIH </w:t>
      </w:r>
      <w:proofErr w:type="spellStart"/>
      <w:r w:rsidR="00FA64BA" w:rsidRPr="00FA64BA">
        <w:rPr>
          <w:rFonts w:ascii="Arial" w:hAnsi="Arial" w:cs="Arial"/>
        </w:rPr>
        <w:t>Postbac</w:t>
      </w:r>
      <w:proofErr w:type="spellEnd"/>
      <w:r w:rsidR="00FA64BA" w:rsidRPr="00FA64BA">
        <w:rPr>
          <w:rFonts w:ascii="Arial" w:hAnsi="Arial" w:cs="Arial"/>
        </w:rPr>
        <w:t xml:space="preserve"> IRTA program (CRTA, Cancer Research Training Award, in the National Cancer Institute) provides recent college graduates who are planning to apply to graduate or professional (medical, dental, pharmacy, nursing, or veterinary, etc.) school an opportunity to spend one or two years performing full-time research at the NIH.” </w:t>
      </w:r>
    </w:p>
    <w:p w:rsidR="00996333" w:rsidRPr="00996333" w:rsidRDefault="00996333" w:rsidP="00996333">
      <w:pPr>
        <w:rPr>
          <w:rFonts w:ascii="Arial" w:hAnsi="Arial" w:cs="Arial"/>
          <w:b/>
          <w:bCs/>
        </w:rPr>
      </w:pPr>
    </w:p>
    <w:p w:rsidR="00996333" w:rsidRPr="00996333" w:rsidRDefault="00996333" w:rsidP="00996333">
      <w:pPr>
        <w:rPr>
          <w:rFonts w:ascii="Arial" w:hAnsi="Arial" w:cs="Arial"/>
          <w:b/>
          <w:bCs/>
        </w:rPr>
      </w:pPr>
    </w:p>
    <w:p w:rsidR="00996333" w:rsidRPr="00C70B84" w:rsidRDefault="00996333" w:rsidP="0017670A">
      <w:pPr>
        <w:rPr>
          <w:rFonts w:ascii="Arial" w:hAnsi="Arial" w:cs="Arial"/>
          <w:b/>
          <w:bCs/>
        </w:rPr>
      </w:pPr>
    </w:p>
    <w:p w:rsidR="008369AE" w:rsidRPr="00BF39CD" w:rsidRDefault="008369AE" w:rsidP="008369AE">
      <w:pPr>
        <w:pStyle w:val="ListParagraph"/>
        <w:rPr>
          <w:rFonts w:ascii="Arial" w:hAnsi="Arial" w:cs="Arial"/>
        </w:rPr>
      </w:pPr>
    </w:p>
    <w:sectPr w:rsidR="008369AE" w:rsidRPr="00BF39CD" w:rsidSect="00C5541C">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2E8"/>
    <w:multiLevelType w:val="hybridMultilevel"/>
    <w:tmpl w:val="8F808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3740"/>
    <w:multiLevelType w:val="hybridMultilevel"/>
    <w:tmpl w:val="1AE6296A"/>
    <w:lvl w:ilvl="0" w:tplc="3F3E7E2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1123C"/>
    <w:multiLevelType w:val="multilevel"/>
    <w:tmpl w:val="8CF6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718C2"/>
    <w:multiLevelType w:val="hybridMultilevel"/>
    <w:tmpl w:val="6206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37D5A"/>
    <w:multiLevelType w:val="multilevel"/>
    <w:tmpl w:val="B1188C66"/>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ADC12F6"/>
    <w:multiLevelType w:val="hybridMultilevel"/>
    <w:tmpl w:val="1F4E4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95C85"/>
    <w:multiLevelType w:val="hybridMultilevel"/>
    <w:tmpl w:val="9D3A6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3663AD"/>
    <w:multiLevelType w:val="hybridMultilevel"/>
    <w:tmpl w:val="39AE4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A97DBB"/>
    <w:multiLevelType w:val="hybridMultilevel"/>
    <w:tmpl w:val="BA249308"/>
    <w:lvl w:ilvl="0" w:tplc="3F3E7E26">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03BEF"/>
    <w:multiLevelType w:val="hybridMultilevel"/>
    <w:tmpl w:val="36E0A944"/>
    <w:lvl w:ilvl="0" w:tplc="3F3E7E26">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FD6170"/>
    <w:multiLevelType w:val="hybridMultilevel"/>
    <w:tmpl w:val="10F4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637A5"/>
    <w:multiLevelType w:val="hybridMultilevel"/>
    <w:tmpl w:val="52200962"/>
    <w:lvl w:ilvl="0" w:tplc="3F3E7E26">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084C66"/>
    <w:multiLevelType w:val="hybridMultilevel"/>
    <w:tmpl w:val="3F5CF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643195"/>
    <w:multiLevelType w:val="hybridMultilevel"/>
    <w:tmpl w:val="DE3E9F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1D0389"/>
    <w:multiLevelType w:val="multilevel"/>
    <w:tmpl w:val="B1188C66"/>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3C1365C3"/>
    <w:multiLevelType w:val="hybridMultilevel"/>
    <w:tmpl w:val="0A70E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7E6B3E"/>
    <w:multiLevelType w:val="hybridMultilevel"/>
    <w:tmpl w:val="CCCC6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F635ED"/>
    <w:multiLevelType w:val="hybridMultilevel"/>
    <w:tmpl w:val="16809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1B1188"/>
    <w:multiLevelType w:val="hybridMultilevel"/>
    <w:tmpl w:val="69266082"/>
    <w:lvl w:ilvl="0" w:tplc="3F3E7E2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7301B"/>
    <w:multiLevelType w:val="hybridMultilevel"/>
    <w:tmpl w:val="5E5C7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C01FA8"/>
    <w:multiLevelType w:val="multilevel"/>
    <w:tmpl w:val="0A70EAD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4AF7329A"/>
    <w:multiLevelType w:val="hybridMultilevel"/>
    <w:tmpl w:val="07BA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73B02"/>
    <w:multiLevelType w:val="hybridMultilevel"/>
    <w:tmpl w:val="AD201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283641"/>
    <w:multiLevelType w:val="multilevel"/>
    <w:tmpl w:val="42EC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A449FD"/>
    <w:multiLevelType w:val="hybridMultilevel"/>
    <w:tmpl w:val="80B4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CB0744"/>
    <w:multiLevelType w:val="multilevel"/>
    <w:tmpl w:val="564ADF3C"/>
    <w:lvl w:ilvl="0">
      <w:start w:val="1"/>
      <w:numFmt w:val="bullet"/>
      <w:lvlText w:val=""/>
      <w:lvlJc w:val="left"/>
      <w:pPr>
        <w:ind w:left="144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E453C5"/>
    <w:multiLevelType w:val="multilevel"/>
    <w:tmpl w:val="B1188C66"/>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60E62D02"/>
    <w:multiLevelType w:val="hybridMultilevel"/>
    <w:tmpl w:val="A080FB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D1B"/>
    <w:multiLevelType w:val="hybridMultilevel"/>
    <w:tmpl w:val="60DC7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E539F8"/>
    <w:multiLevelType w:val="hybridMultilevel"/>
    <w:tmpl w:val="5470A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4280C"/>
    <w:multiLevelType w:val="hybridMultilevel"/>
    <w:tmpl w:val="316ED996"/>
    <w:lvl w:ilvl="0" w:tplc="3F3E7E2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90C3D34"/>
    <w:multiLevelType w:val="hybridMultilevel"/>
    <w:tmpl w:val="A3C65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E3C54"/>
    <w:multiLevelType w:val="hybridMultilevel"/>
    <w:tmpl w:val="4652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AA6052"/>
    <w:multiLevelType w:val="hybridMultilevel"/>
    <w:tmpl w:val="D33050D4"/>
    <w:lvl w:ilvl="0" w:tplc="3F3E7E2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BB3290"/>
    <w:multiLevelType w:val="hybridMultilevel"/>
    <w:tmpl w:val="D27E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223DE"/>
    <w:multiLevelType w:val="multilevel"/>
    <w:tmpl w:val="6D3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C3343"/>
    <w:multiLevelType w:val="hybridMultilevel"/>
    <w:tmpl w:val="E65618B4"/>
    <w:lvl w:ilvl="0" w:tplc="77E4D99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35DF1"/>
    <w:multiLevelType w:val="hybridMultilevel"/>
    <w:tmpl w:val="66EAA086"/>
    <w:lvl w:ilvl="0" w:tplc="3F3E7E2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75F86B59"/>
    <w:multiLevelType w:val="hybridMultilevel"/>
    <w:tmpl w:val="F126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C20453"/>
    <w:multiLevelType w:val="hybridMultilevel"/>
    <w:tmpl w:val="1E6A1618"/>
    <w:lvl w:ilvl="0" w:tplc="3F3E7E2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6D218E"/>
    <w:multiLevelType w:val="multilevel"/>
    <w:tmpl w:val="07EE86F0"/>
    <w:lvl w:ilvl="0">
      <w:start w:val="1"/>
      <w:numFmt w:val="bullet"/>
      <w:lvlText w:val=""/>
      <w:lvlJc w:val="left"/>
      <w:pPr>
        <w:ind w:left="144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15:restartNumberingAfterBreak="0">
    <w:nsid w:val="7DF20873"/>
    <w:multiLevelType w:val="multilevel"/>
    <w:tmpl w:val="AF364B9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4"/>
  </w:num>
  <w:num w:numId="2">
    <w:abstractNumId w:val="31"/>
  </w:num>
  <w:num w:numId="3">
    <w:abstractNumId w:val="21"/>
  </w:num>
  <w:num w:numId="4">
    <w:abstractNumId w:val="22"/>
  </w:num>
  <w:num w:numId="5">
    <w:abstractNumId w:val="29"/>
  </w:num>
  <w:num w:numId="6">
    <w:abstractNumId w:val="28"/>
  </w:num>
  <w:num w:numId="7">
    <w:abstractNumId w:val="10"/>
  </w:num>
  <w:num w:numId="8">
    <w:abstractNumId w:val="12"/>
  </w:num>
  <w:num w:numId="9">
    <w:abstractNumId w:val="19"/>
  </w:num>
  <w:num w:numId="10">
    <w:abstractNumId w:val="6"/>
  </w:num>
  <w:num w:numId="11">
    <w:abstractNumId w:val="3"/>
  </w:num>
  <w:num w:numId="12">
    <w:abstractNumId w:val="0"/>
  </w:num>
  <w:num w:numId="13">
    <w:abstractNumId w:val="27"/>
  </w:num>
  <w:num w:numId="14">
    <w:abstractNumId w:val="24"/>
  </w:num>
  <w:num w:numId="15">
    <w:abstractNumId w:val="17"/>
  </w:num>
  <w:num w:numId="16">
    <w:abstractNumId w:val="5"/>
  </w:num>
  <w:num w:numId="17">
    <w:abstractNumId w:val="23"/>
  </w:num>
  <w:num w:numId="18">
    <w:abstractNumId w:val="2"/>
  </w:num>
  <w:num w:numId="19">
    <w:abstractNumId w:val="15"/>
  </w:num>
  <w:num w:numId="20">
    <w:abstractNumId w:val="20"/>
  </w:num>
  <w:num w:numId="21">
    <w:abstractNumId w:val="13"/>
  </w:num>
  <w:num w:numId="22">
    <w:abstractNumId w:val="16"/>
  </w:num>
  <w:num w:numId="23">
    <w:abstractNumId w:val="11"/>
  </w:num>
  <w:num w:numId="24">
    <w:abstractNumId w:val="37"/>
  </w:num>
  <w:num w:numId="25">
    <w:abstractNumId w:val="18"/>
  </w:num>
  <w:num w:numId="26">
    <w:abstractNumId w:val="30"/>
  </w:num>
  <w:num w:numId="27">
    <w:abstractNumId w:val="8"/>
  </w:num>
  <w:num w:numId="28">
    <w:abstractNumId w:val="25"/>
  </w:num>
  <w:num w:numId="29">
    <w:abstractNumId w:val="7"/>
  </w:num>
  <w:num w:numId="30">
    <w:abstractNumId w:val="32"/>
  </w:num>
  <w:num w:numId="31">
    <w:abstractNumId w:val="9"/>
  </w:num>
  <w:num w:numId="32">
    <w:abstractNumId w:val="39"/>
  </w:num>
  <w:num w:numId="33">
    <w:abstractNumId w:val="1"/>
  </w:num>
  <w:num w:numId="34">
    <w:abstractNumId w:val="33"/>
  </w:num>
  <w:num w:numId="35">
    <w:abstractNumId w:val="41"/>
  </w:num>
  <w:num w:numId="36">
    <w:abstractNumId w:val="14"/>
  </w:num>
  <w:num w:numId="37">
    <w:abstractNumId w:val="36"/>
  </w:num>
  <w:num w:numId="38">
    <w:abstractNumId w:val="4"/>
  </w:num>
  <w:num w:numId="39">
    <w:abstractNumId w:val="26"/>
  </w:num>
  <w:num w:numId="40">
    <w:abstractNumId w:val="40"/>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D5"/>
    <w:rsid w:val="00034051"/>
    <w:rsid w:val="000378E9"/>
    <w:rsid w:val="0017670A"/>
    <w:rsid w:val="001A44C0"/>
    <w:rsid w:val="00267696"/>
    <w:rsid w:val="002E1FF2"/>
    <w:rsid w:val="00481A0B"/>
    <w:rsid w:val="00593B3A"/>
    <w:rsid w:val="00610576"/>
    <w:rsid w:val="00720439"/>
    <w:rsid w:val="008035F9"/>
    <w:rsid w:val="008369AE"/>
    <w:rsid w:val="0086593B"/>
    <w:rsid w:val="008D53E3"/>
    <w:rsid w:val="00921106"/>
    <w:rsid w:val="00996333"/>
    <w:rsid w:val="009B1E8E"/>
    <w:rsid w:val="009F60AB"/>
    <w:rsid w:val="00B1413F"/>
    <w:rsid w:val="00B22356"/>
    <w:rsid w:val="00B40821"/>
    <w:rsid w:val="00B93E68"/>
    <w:rsid w:val="00BC0A1D"/>
    <w:rsid w:val="00BF39CD"/>
    <w:rsid w:val="00C13C3E"/>
    <w:rsid w:val="00C5541C"/>
    <w:rsid w:val="00C70B84"/>
    <w:rsid w:val="00CC4011"/>
    <w:rsid w:val="00DC1E9B"/>
    <w:rsid w:val="00F40BBD"/>
    <w:rsid w:val="00F67ED5"/>
    <w:rsid w:val="00FA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0F017-9CF2-874B-A622-41004EF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F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1F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8369A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F2"/>
    <w:pPr>
      <w:ind w:left="720"/>
      <w:contextualSpacing/>
    </w:pPr>
  </w:style>
  <w:style w:type="character" w:styleId="Hyperlink">
    <w:name w:val="Hyperlink"/>
    <w:basedOn w:val="DefaultParagraphFont"/>
    <w:uiPriority w:val="99"/>
    <w:unhideWhenUsed/>
    <w:rsid w:val="002E1FF2"/>
    <w:rPr>
      <w:color w:val="0000FF"/>
      <w:u w:val="single"/>
    </w:rPr>
  </w:style>
  <w:style w:type="character" w:styleId="UnresolvedMention">
    <w:name w:val="Unresolved Mention"/>
    <w:basedOn w:val="DefaultParagraphFont"/>
    <w:uiPriority w:val="99"/>
    <w:rsid w:val="002E1FF2"/>
    <w:rPr>
      <w:color w:val="605E5C"/>
      <w:shd w:val="clear" w:color="auto" w:fill="E1DFDD"/>
    </w:rPr>
  </w:style>
  <w:style w:type="character" w:styleId="FollowedHyperlink">
    <w:name w:val="FollowedHyperlink"/>
    <w:basedOn w:val="DefaultParagraphFont"/>
    <w:uiPriority w:val="99"/>
    <w:semiHidden/>
    <w:unhideWhenUsed/>
    <w:rsid w:val="002E1FF2"/>
    <w:rPr>
      <w:color w:val="954F72" w:themeColor="followedHyperlink"/>
      <w:u w:val="single"/>
    </w:rPr>
  </w:style>
  <w:style w:type="character" w:customStyle="1" w:styleId="Heading2Char">
    <w:name w:val="Heading 2 Char"/>
    <w:basedOn w:val="DefaultParagraphFont"/>
    <w:link w:val="Heading2"/>
    <w:uiPriority w:val="9"/>
    <w:semiHidden/>
    <w:rsid w:val="002E1FF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E1FF2"/>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8369AE"/>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481A0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93E68"/>
    <w:rPr>
      <w:i/>
      <w:iCs/>
    </w:rPr>
  </w:style>
  <w:style w:type="character" w:customStyle="1" w:styleId="apple-converted-space">
    <w:name w:val="apple-converted-space"/>
    <w:basedOn w:val="DefaultParagraphFont"/>
    <w:rsid w:val="0080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3692">
      <w:bodyDiv w:val="1"/>
      <w:marLeft w:val="0"/>
      <w:marRight w:val="0"/>
      <w:marTop w:val="0"/>
      <w:marBottom w:val="0"/>
      <w:divBdr>
        <w:top w:val="none" w:sz="0" w:space="0" w:color="auto"/>
        <w:left w:val="none" w:sz="0" w:space="0" w:color="auto"/>
        <w:bottom w:val="none" w:sz="0" w:space="0" w:color="auto"/>
        <w:right w:val="none" w:sz="0" w:space="0" w:color="auto"/>
      </w:divBdr>
      <w:divsChild>
        <w:div w:id="211038381">
          <w:marLeft w:val="0"/>
          <w:marRight w:val="0"/>
          <w:marTop w:val="0"/>
          <w:marBottom w:val="0"/>
          <w:divBdr>
            <w:top w:val="none" w:sz="0" w:space="0" w:color="auto"/>
            <w:left w:val="none" w:sz="0" w:space="0" w:color="auto"/>
            <w:bottom w:val="none" w:sz="0" w:space="0" w:color="auto"/>
            <w:right w:val="none" w:sz="0" w:space="0" w:color="auto"/>
          </w:divBdr>
          <w:divsChild>
            <w:div w:id="1967278175">
              <w:marLeft w:val="0"/>
              <w:marRight w:val="0"/>
              <w:marTop w:val="0"/>
              <w:marBottom w:val="0"/>
              <w:divBdr>
                <w:top w:val="none" w:sz="0" w:space="0" w:color="auto"/>
                <w:left w:val="none" w:sz="0" w:space="0" w:color="auto"/>
                <w:bottom w:val="none" w:sz="0" w:space="0" w:color="auto"/>
                <w:right w:val="none" w:sz="0" w:space="0" w:color="auto"/>
              </w:divBdr>
              <w:divsChild>
                <w:div w:id="1894122212">
                  <w:marLeft w:val="0"/>
                  <w:marRight w:val="0"/>
                  <w:marTop w:val="0"/>
                  <w:marBottom w:val="0"/>
                  <w:divBdr>
                    <w:top w:val="none" w:sz="0" w:space="0" w:color="auto"/>
                    <w:left w:val="none" w:sz="0" w:space="0" w:color="auto"/>
                    <w:bottom w:val="none" w:sz="0" w:space="0" w:color="auto"/>
                    <w:right w:val="none" w:sz="0" w:space="0" w:color="auto"/>
                  </w:divBdr>
                  <w:divsChild>
                    <w:div w:id="8835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5228">
      <w:bodyDiv w:val="1"/>
      <w:marLeft w:val="0"/>
      <w:marRight w:val="0"/>
      <w:marTop w:val="0"/>
      <w:marBottom w:val="0"/>
      <w:divBdr>
        <w:top w:val="none" w:sz="0" w:space="0" w:color="auto"/>
        <w:left w:val="none" w:sz="0" w:space="0" w:color="auto"/>
        <w:bottom w:val="none" w:sz="0" w:space="0" w:color="auto"/>
        <w:right w:val="none" w:sz="0" w:space="0" w:color="auto"/>
      </w:divBdr>
    </w:div>
    <w:div w:id="75444115">
      <w:bodyDiv w:val="1"/>
      <w:marLeft w:val="0"/>
      <w:marRight w:val="0"/>
      <w:marTop w:val="0"/>
      <w:marBottom w:val="0"/>
      <w:divBdr>
        <w:top w:val="none" w:sz="0" w:space="0" w:color="auto"/>
        <w:left w:val="none" w:sz="0" w:space="0" w:color="auto"/>
        <w:bottom w:val="none" w:sz="0" w:space="0" w:color="auto"/>
        <w:right w:val="none" w:sz="0" w:space="0" w:color="auto"/>
      </w:divBdr>
    </w:div>
    <w:div w:id="158617333">
      <w:bodyDiv w:val="1"/>
      <w:marLeft w:val="0"/>
      <w:marRight w:val="0"/>
      <w:marTop w:val="0"/>
      <w:marBottom w:val="0"/>
      <w:divBdr>
        <w:top w:val="none" w:sz="0" w:space="0" w:color="auto"/>
        <w:left w:val="none" w:sz="0" w:space="0" w:color="auto"/>
        <w:bottom w:val="none" w:sz="0" w:space="0" w:color="auto"/>
        <w:right w:val="none" w:sz="0" w:space="0" w:color="auto"/>
      </w:divBdr>
    </w:div>
    <w:div w:id="158934333">
      <w:bodyDiv w:val="1"/>
      <w:marLeft w:val="0"/>
      <w:marRight w:val="0"/>
      <w:marTop w:val="0"/>
      <w:marBottom w:val="0"/>
      <w:divBdr>
        <w:top w:val="none" w:sz="0" w:space="0" w:color="auto"/>
        <w:left w:val="none" w:sz="0" w:space="0" w:color="auto"/>
        <w:bottom w:val="none" w:sz="0" w:space="0" w:color="auto"/>
        <w:right w:val="none" w:sz="0" w:space="0" w:color="auto"/>
      </w:divBdr>
    </w:div>
    <w:div w:id="227034801">
      <w:bodyDiv w:val="1"/>
      <w:marLeft w:val="0"/>
      <w:marRight w:val="0"/>
      <w:marTop w:val="0"/>
      <w:marBottom w:val="0"/>
      <w:divBdr>
        <w:top w:val="none" w:sz="0" w:space="0" w:color="auto"/>
        <w:left w:val="none" w:sz="0" w:space="0" w:color="auto"/>
        <w:bottom w:val="none" w:sz="0" w:space="0" w:color="auto"/>
        <w:right w:val="none" w:sz="0" w:space="0" w:color="auto"/>
      </w:divBdr>
    </w:div>
    <w:div w:id="227347356">
      <w:bodyDiv w:val="1"/>
      <w:marLeft w:val="0"/>
      <w:marRight w:val="0"/>
      <w:marTop w:val="0"/>
      <w:marBottom w:val="0"/>
      <w:divBdr>
        <w:top w:val="none" w:sz="0" w:space="0" w:color="auto"/>
        <w:left w:val="none" w:sz="0" w:space="0" w:color="auto"/>
        <w:bottom w:val="none" w:sz="0" w:space="0" w:color="auto"/>
        <w:right w:val="none" w:sz="0" w:space="0" w:color="auto"/>
      </w:divBdr>
    </w:div>
    <w:div w:id="229391908">
      <w:bodyDiv w:val="1"/>
      <w:marLeft w:val="0"/>
      <w:marRight w:val="0"/>
      <w:marTop w:val="0"/>
      <w:marBottom w:val="0"/>
      <w:divBdr>
        <w:top w:val="none" w:sz="0" w:space="0" w:color="auto"/>
        <w:left w:val="none" w:sz="0" w:space="0" w:color="auto"/>
        <w:bottom w:val="none" w:sz="0" w:space="0" w:color="auto"/>
        <w:right w:val="none" w:sz="0" w:space="0" w:color="auto"/>
      </w:divBdr>
    </w:div>
    <w:div w:id="241723659">
      <w:bodyDiv w:val="1"/>
      <w:marLeft w:val="0"/>
      <w:marRight w:val="0"/>
      <w:marTop w:val="0"/>
      <w:marBottom w:val="0"/>
      <w:divBdr>
        <w:top w:val="none" w:sz="0" w:space="0" w:color="auto"/>
        <w:left w:val="none" w:sz="0" w:space="0" w:color="auto"/>
        <w:bottom w:val="none" w:sz="0" w:space="0" w:color="auto"/>
        <w:right w:val="none" w:sz="0" w:space="0" w:color="auto"/>
      </w:divBdr>
    </w:div>
    <w:div w:id="252974967">
      <w:bodyDiv w:val="1"/>
      <w:marLeft w:val="0"/>
      <w:marRight w:val="0"/>
      <w:marTop w:val="0"/>
      <w:marBottom w:val="0"/>
      <w:divBdr>
        <w:top w:val="none" w:sz="0" w:space="0" w:color="auto"/>
        <w:left w:val="none" w:sz="0" w:space="0" w:color="auto"/>
        <w:bottom w:val="none" w:sz="0" w:space="0" w:color="auto"/>
        <w:right w:val="none" w:sz="0" w:space="0" w:color="auto"/>
      </w:divBdr>
    </w:div>
    <w:div w:id="318967417">
      <w:bodyDiv w:val="1"/>
      <w:marLeft w:val="0"/>
      <w:marRight w:val="0"/>
      <w:marTop w:val="0"/>
      <w:marBottom w:val="0"/>
      <w:divBdr>
        <w:top w:val="none" w:sz="0" w:space="0" w:color="auto"/>
        <w:left w:val="none" w:sz="0" w:space="0" w:color="auto"/>
        <w:bottom w:val="none" w:sz="0" w:space="0" w:color="auto"/>
        <w:right w:val="none" w:sz="0" w:space="0" w:color="auto"/>
      </w:divBdr>
    </w:div>
    <w:div w:id="336924202">
      <w:bodyDiv w:val="1"/>
      <w:marLeft w:val="0"/>
      <w:marRight w:val="0"/>
      <w:marTop w:val="0"/>
      <w:marBottom w:val="0"/>
      <w:divBdr>
        <w:top w:val="none" w:sz="0" w:space="0" w:color="auto"/>
        <w:left w:val="none" w:sz="0" w:space="0" w:color="auto"/>
        <w:bottom w:val="none" w:sz="0" w:space="0" w:color="auto"/>
        <w:right w:val="none" w:sz="0" w:space="0" w:color="auto"/>
      </w:divBdr>
    </w:div>
    <w:div w:id="336932073">
      <w:bodyDiv w:val="1"/>
      <w:marLeft w:val="0"/>
      <w:marRight w:val="0"/>
      <w:marTop w:val="0"/>
      <w:marBottom w:val="0"/>
      <w:divBdr>
        <w:top w:val="none" w:sz="0" w:space="0" w:color="auto"/>
        <w:left w:val="none" w:sz="0" w:space="0" w:color="auto"/>
        <w:bottom w:val="none" w:sz="0" w:space="0" w:color="auto"/>
        <w:right w:val="none" w:sz="0" w:space="0" w:color="auto"/>
      </w:divBdr>
    </w:div>
    <w:div w:id="343868381">
      <w:bodyDiv w:val="1"/>
      <w:marLeft w:val="0"/>
      <w:marRight w:val="0"/>
      <w:marTop w:val="0"/>
      <w:marBottom w:val="0"/>
      <w:divBdr>
        <w:top w:val="none" w:sz="0" w:space="0" w:color="auto"/>
        <w:left w:val="none" w:sz="0" w:space="0" w:color="auto"/>
        <w:bottom w:val="none" w:sz="0" w:space="0" w:color="auto"/>
        <w:right w:val="none" w:sz="0" w:space="0" w:color="auto"/>
      </w:divBdr>
    </w:div>
    <w:div w:id="367919356">
      <w:bodyDiv w:val="1"/>
      <w:marLeft w:val="0"/>
      <w:marRight w:val="0"/>
      <w:marTop w:val="0"/>
      <w:marBottom w:val="0"/>
      <w:divBdr>
        <w:top w:val="none" w:sz="0" w:space="0" w:color="auto"/>
        <w:left w:val="none" w:sz="0" w:space="0" w:color="auto"/>
        <w:bottom w:val="none" w:sz="0" w:space="0" w:color="auto"/>
        <w:right w:val="none" w:sz="0" w:space="0" w:color="auto"/>
      </w:divBdr>
    </w:div>
    <w:div w:id="421880943">
      <w:bodyDiv w:val="1"/>
      <w:marLeft w:val="0"/>
      <w:marRight w:val="0"/>
      <w:marTop w:val="0"/>
      <w:marBottom w:val="0"/>
      <w:divBdr>
        <w:top w:val="none" w:sz="0" w:space="0" w:color="auto"/>
        <w:left w:val="none" w:sz="0" w:space="0" w:color="auto"/>
        <w:bottom w:val="none" w:sz="0" w:space="0" w:color="auto"/>
        <w:right w:val="none" w:sz="0" w:space="0" w:color="auto"/>
      </w:divBdr>
    </w:div>
    <w:div w:id="469446972">
      <w:bodyDiv w:val="1"/>
      <w:marLeft w:val="0"/>
      <w:marRight w:val="0"/>
      <w:marTop w:val="0"/>
      <w:marBottom w:val="0"/>
      <w:divBdr>
        <w:top w:val="none" w:sz="0" w:space="0" w:color="auto"/>
        <w:left w:val="none" w:sz="0" w:space="0" w:color="auto"/>
        <w:bottom w:val="none" w:sz="0" w:space="0" w:color="auto"/>
        <w:right w:val="none" w:sz="0" w:space="0" w:color="auto"/>
      </w:divBdr>
    </w:div>
    <w:div w:id="502671755">
      <w:bodyDiv w:val="1"/>
      <w:marLeft w:val="0"/>
      <w:marRight w:val="0"/>
      <w:marTop w:val="0"/>
      <w:marBottom w:val="0"/>
      <w:divBdr>
        <w:top w:val="none" w:sz="0" w:space="0" w:color="auto"/>
        <w:left w:val="none" w:sz="0" w:space="0" w:color="auto"/>
        <w:bottom w:val="none" w:sz="0" w:space="0" w:color="auto"/>
        <w:right w:val="none" w:sz="0" w:space="0" w:color="auto"/>
      </w:divBdr>
    </w:div>
    <w:div w:id="539366154">
      <w:bodyDiv w:val="1"/>
      <w:marLeft w:val="0"/>
      <w:marRight w:val="0"/>
      <w:marTop w:val="0"/>
      <w:marBottom w:val="0"/>
      <w:divBdr>
        <w:top w:val="none" w:sz="0" w:space="0" w:color="auto"/>
        <w:left w:val="none" w:sz="0" w:space="0" w:color="auto"/>
        <w:bottom w:val="none" w:sz="0" w:space="0" w:color="auto"/>
        <w:right w:val="none" w:sz="0" w:space="0" w:color="auto"/>
      </w:divBdr>
    </w:div>
    <w:div w:id="541209218">
      <w:bodyDiv w:val="1"/>
      <w:marLeft w:val="0"/>
      <w:marRight w:val="0"/>
      <w:marTop w:val="0"/>
      <w:marBottom w:val="0"/>
      <w:divBdr>
        <w:top w:val="none" w:sz="0" w:space="0" w:color="auto"/>
        <w:left w:val="none" w:sz="0" w:space="0" w:color="auto"/>
        <w:bottom w:val="none" w:sz="0" w:space="0" w:color="auto"/>
        <w:right w:val="none" w:sz="0" w:space="0" w:color="auto"/>
      </w:divBdr>
    </w:div>
    <w:div w:id="573467378">
      <w:bodyDiv w:val="1"/>
      <w:marLeft w:val="0"/>
      <w:marRight w:val="0"/>
      <w:marTop w:val="0"/>
      <w:marBottom w:val="0"/>
      <w:divBdr>
        <w:top w:val="none" w:sz="0" w:space="0" w:color="auto"/>
        <w:left w:val="none" w:sz="0" w:space="0" w:color="auto"/>
        <w:bottom w:val="none" w:sz="0" w:space="0" w:color="auto"/>
        <w:right w:val="none" w:sz="0" w:space="0" w:color="auto"/>
      </w:divBdr>
    </w:div>
    <w:div w:id="582182967">
      <w:bodyDiv w:val="1"/>
      <w:marLeft w:val="0"/>
      <w:marRight w:val="0"/>
      <w:marTop w:val="0"/>
      <w:marBottom w:val="0"/>
      <w:divBdr>
        <w:top w:val="none" w:sz="0" w:space="0" w:color="auto"/>
        <w:left w:val="none" w:sz="0" w:space="0" w:color="auto"/>
        <w:bottom w:val="none" w:sz="0" w:space="0" w:color="auto"/>
        <w:right w:val="none" w:sz="0" w:space="0" w:color="auto"/>
      </w:divBdr>
    </w:div>
    <w:div w:id="608663666">
      <w:bodyDiv w:val="1"/>
      <w:marLeft w:val="0"/>
      <w:marRight w:val="0"/>
      <w:marTop w:val="0"/>
      <w:marBottom w:val="0"/>
      <w:divBdr>
        <w:top w:val="none" w:sz="0" w:space="0" w:color="auto"/>
        <w:left w:val="none" w:sz="0" w:space="0" w:color="auto"/>
        <w:bottom w:val="none" w:sz="0" w:space="0" w:color="auto"/>
        <w:right w:val="none" w:sz="0" w:space="0" w:color="auto"/>
      </w:divBdr>
    </w:div>
    <w:div w:id="623656007">
      <w:bodyDiv w:val="1"/>
      <w:marLeft w:val="0"/>
      <w:marRight w:val="0"/>
      <w:marTop w:val="0"/>
      <w:marBottom w:val="0"/>
      <w:divBdr>
        <w:top w:val="none" w:sz="0" w:space="0" w:color="auto"/>
        <w:left w:val="none" w:sz="0" w:space="0" w:color="auto"/>
        <w:bottom w:val="none" w:sz="0" w:space="0" w:color="auto"/>
        <w:right w:val="none" w:sz="0" w:space="0" w:color="auto"/>
      </w:divBdr>
    </w:div>
    <w:div w:id="629478409">
      <w:bodyDiv w:val="1"/>
      <w:marLeft w:val="0"/>
      <w:marRight w:val="0"/>
      <w:marTop w:val="0"/>
      <w:marBottom w:val="0"/>
      <w:divBdr>
        <w:top w:val="none" w:sz="0" w:space="0" w:color="auto"/>
        <w:left w:val="none" w:sz="0" w:space="0" w:color="auto"/>
        <w:bottom w:val="none" w:sz="0" w:space="0" w:color="auto"/>
        <w:right w:val="none" w:sz="0" w:space="0" w:color="auto"/>
      </w:divBdr>
    </w:div>
    <w:div w:id="653334936">
      <w:bodyDiv w:val="1"/>
      <w:marLeft w:val="0"/>
      <w:marRight w:val="0"/>
      <w:marTop w:val="0"/>
      <w:marBottom w:val="0"/>
      <w:divBdr>
        <w:top w:val="none" w:sz="0" w:space="0" w:color="auto"/>
        <w:left w:val="none" w:sz="0" w:space="0" w:color="auto"/>
        <w:bottom w:val="none" w:sz="0" w:space="0" w:color="auto"/>
        <w:right w:val="none" w:sz="0" w:space="0" w:color="auto"/>
      </w:divBdr>
    </w:div>
    <w:div w:id="664937278">
      <w:bodyDiv w:val="1"/>
      <w:marLeft w:val="0"/>
      <w:marRight w:val="0"/>
      <w:marTop w:val="0"/>
      <w:marBottom w:val="0"/>
      <w:divBdr>
        <w:top w:val="none" w:sz="0" w:space="0" w:color="auto"/>
        <w:left w:val="none" w:sz="0" w:space="0" w:color="auto"/>
        <w:bottom w:val="none" w:sz="0" w:space="0" w:color="auto"/>
        <w:right w:val="none" w:sz="0" w:space="0" w:color="auto"/>
      </w:divBdr>
    </w:div>
    <w:div w:id="672533450">
      <w:bodyDiv w:val="1"/>
      <w:marLeft w:val="0"/>
      <w:marRight w:val="0"/>
      <w:marTop w:val="0"/>
      <w:marBottom w:val="0"/>
      <w:divBdr>
        <w:top w:val="none" w:sz="0" w:space="0" w:color="auto"/>
        <w:left w:val="none" w:sz="0" w:space="0" w:color="auto"/>
        <w:bottom w:val="none" w:sz="0" w:space="0" w:color="auto"/>
        <w:right w:val="none" w:sz="0" w:space="0" w:color="auto"/>
      </w:divBdr>
    </w:div>
    <w:div w:id="684329714">
      <w:bodyDiv w:val="1"/>
      <w:marLeft w:val="0"/>
      <w:marRight w:val="0"/>
      <w:marTop w:val="0"/>
      <w:marBottom w:val="0"/>
      <w:divBdr>
        <w:top w:val="none" w:sz="0" w:space="0" w:color="auto"/>
        <w:left w:val="none" w:sz="0" w:space="0" w:color="auto"/>
        <w:bottom w:val="none" w:sz="0" w:space="0" w:color="auto"/>
        <w:right w:val="none" w:sz="0" w:space="0" w:color="auto"/>
      </w:divBdr>
    </w:div>
    <w:div w:id="711074409">
      <w:bodyDiv w:val="1"/>
      <w:marLeft w:val="0"/>
      <w:marRight w:val="0"/>
      <w:marTop w:val="0"/>
      <w:marBottom w:val="0"/>
      <w:divBdr>
        <w:top w:val="none" w:sz="0" w:space="0" w:color="auto"/>
        <w:left w:val="none" w:sz="0" w:space="0" w:color="auto"/>
        <w:bottom w:val="none" w:sz="0" w:space="0" w:color="auto"/>
        <w:right w:val="none" w:sz="0" w:space="0" w:color="auto"/>
      </w:divBdr>
    </w:div>
    <w:div w:id="806776661">
      <w:bodyDiv w:val="1"/>
      <w:marLeft w:val="0"/>
      <w:marRight w:val="0"/>
      <w:marTop w:val="0"/>
      <w:marBottom w:val="0"/>
      <w:divBdr>
        <w:top w:val="none" w:sz="0" w:space="0" w:color="auto"/>
        <w:left w:val="none" w:sz="0" w:space="0" w:color="auto"/>
        <w:bottom w:val="none" w:sz="0" w:space="0" w:color="auto"/>
        <w:right w:val="none" w:sz="0" w:space="0" w:color="auto"/>
      </w:divBdr>
    </w:div>
    <w:div w:id="808519706">
      <w:bodyDiv w:val="1"/>
      <w:marLeft w:val="0"/>
      <w:marRight w:val="0"/>
      <w:marTop w:val="0"/>
      <w:marBottom w:val="0"/>
      <w:divBdr>
        <w:top w:val="none" w:sz="0" w:space="0" w:color="auto"/>
        <w:left w:val="none" w:sz="0" w:space="0" w:color="auto"/>
        <w:bottom w:val="none" w:sz="0" w:space="0" w:color="auto"/>
        <w:right w:val="none" w:sz="0" w:space="0" w:color="auto"/>
      </w:divBdr>
    </w:div>
    <w:div w:id="889458847">
      <w:bodyDiv w:val="1"/>
      <w:marLeft w:val="0"/>
      <w:marRight w:val="0"/>
      <w:marTop w:val="0"/>
      <w:marBottom w:val="0"/>
      <w:divBdr>
        <w:top w:val="none" w:sz="0" w:space="0" w:color="auto"/>
        <w:left w:val="none" w:sz="0" w:space="0" w:color="auto"/>
        <w:bottom w:val="none" w:sz="0" w:space="0" w:color="auto"/>
        <w:right w:val="none" w:sz="0" w:space="0" w:color="auto"/>
      </w:divBdr>
    </w:div>
    <w:div w:id="914975960">
      <w:bodyDiv w:val="1"/>
      <w:marLeft w:val="0"/>
      <w:marRight w:val="0"/>
      <w:marTop w:val="0"/>
      <w:marBottom w:val="0"/>
      <w:divBdr>
        <w:top w:val="none" w:sz="0" w:space="0" w:color="auto"/>
        <w:left w:val="none" w:sz="0" w:space="0" w:color="auto"/>
        <w:bottom w:val="none" w:sz="0" w:space="0" w:color="auto"/>
        <w:right w:val="none" w:sz="0" w:space="0" w:color="auto"/>
      </w:divBdr>
    </w:div>
    <w:div w:id="951784549">
      <w:bodyDiv w:val="1"/>
      <w:marLeft w:val="0"/>
      <w:marRight w:val="0"/>
      <w:marTop w:val="0"/>
      <w:marBottom w:val="0"/>
      <w:divBdr>
        <w:top w:val="none" w:sz="0" w:space="0" w:color="auto"/>
        <w:left w:val="none" w:sz="0" w:space="0" w:color="auto"/>
        <w:bottom w:val="none" w:sz="0" w:space="0" w:color="auto"/>
        <w:right w:val="none" w:sz="0" w:space="0" w:color="auto"/>
      </w:divBdr>
    </w:div>
    <w:div w:id="981419935">
      <w:bodyDiv w:val="1"/>
      <w:marLeft w:val="0"/>
      <w:marRight w:val="0"/>
      <w:marTop w:val="0"/>
      <w:marBottom w:val="0"/>
      <w:divBdr>
        <w:top w:val="none" w:sz="0" w:space="0" w:color="auto"/>
        <w:left w:val="none" w:sz="0" w:space="0" w:color="auto"/>
        <w:bottom w:val="none" w:sz="0" w:space="0" w:color="auto"/>
        <w:right w:val="none" w:sz="0" w:space="0" w:color="auto"/>
      </w:divBdr>
    </w:div>
    <w:div w:id="992297153">
      <w:bodyDiv w:val="1"/>
      <w:marLeft w:val="0"/>
      <w:marRight w:val="0"/>
      <w:marTop w:val="0"/>
      <w:marBottom w:val="0"/>
      <w:divBdr>
        <w:top w:val="none" w:sz="0" w:space="0" w:color="auto"/>
        <w:left w:val="none" w:sz="0" w:space="0" w:color="auto"/>
        <w:bottom w:val="none" w:sz="0" w:space="0" w:color="auto"/>
        <w:right w:val="none" w:sz="0" w:space="0" w:color="auto"/>
      </w:divBdr>
    </w:div>
    <w:div w:id="99537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64708">
          <w:marLeft w:val="0"/>
          <w:marRight w:val="0"/>
          <w:marTop w:val="0"/>
          <w:marBottom w:val="0"/>
          <w:divBdr>
            <w:top w:val="none" w:sz="0" w:space="0" w:color="auto"/>
            <w:left w:val="none" w:sz="0" w:space="0" w:color="auto"/>
            <w:bottom w:val="none" w:sz="0" w:space="0" w:color="auto"/>
            <w:right w:val="none" w:sz="0" w:space="0" w:color="auto"/>
          </w:divBdr>
          <w:divsChild>
            <w:div w:id="1362782797">
              <w:marLeft w:val="0"/>
              <w:marRight w:val="0"/>
              <w:marTop w:val="0"/>
              <w:marBottom w:val="0"/>
              <w:divBdr>
                <w:top w:val="none" w:sz="0" w:space="0" w:color="auto"/>
                <w:left w:val="none" w:sz="0" w:space="0" w:color="auto"/>
                <w:bottom w:val="none" w:sz="0" w:space="0" w:color="auto"/>
                <w:right w:val="none" w:sz="0" w:space="0" w:color="auto"/>
              </w:divBdr>
              <w:divsChild>
                <w:div w:id="270361973">
                  <w:marLeft w:val="0"/>
                  <w:marRight w:val="0"/>
                  <w:marTop w:val="0"/>
                  <w:marBottom w:val="0"/>
                  <w:divBdr>
                    <w:top w:val="none" w:sz="0" w:space="0" w:color="auto"/>
                    <w:left w:val="none" w:sz="0" w:space="0" w:color="auto"/>
                    <w:bottom w:val="none" w:sz="0" w:space="0" w:color="auto"/>
                    <w:right w:val="none" w:sz="0" w:space="0" w:color="auto"/>
                  </w:divBdr>
                  <w:divsChild>
                    <w:div w:id="18624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01713">
      <w:bodyDiv w:val="1"/>
      <w:marLeft w:val="0"/>
      <w:marRight w:val="0"/>
      <w:marTop w:val="0"/>
      <w:marBottom w:val="0"/>
      <w:divBdr>
        <w:top w:val="none" w:sz="0" w:space="0" w:color="auto"/>
        <w:left w:val="none" w:sz="0" w:space="0" w:color="auto"/>
        <w:bottom w:val="none" w:sz="0" w:space="0" w:color="auto"/>
        <w:right w:val="none" w:sz="0" w:space="0" w:color="auto"/>
      </w:divBdr>
    </w:div>
    <w:div w:id="1072578437">
      <w:bodyDiv w:val="1"/>
      <w:marLeft w:val="0"/>
      <w:marRight w:val="0"/>
      <w:marTop w:val="0"/>
      <w:marBottom w:val="0"/>
      <w:divBdr>
        <w:top w:val="none" w:sz="0" w:space="0" w:color="auto"/>
        <w:left w:val="none" w:sz="0" w:space="0" w:color="auto"/>
        <w:bottom w:val="none" w:sz="0" w:space="0" w:color="auto"/>
        <w:right w:val="none" w:sz="0" w:space="0" w:color="auto"/>
      </w:divBdr>
      <w:divsChild>
        <w:div w:id="340939119">
          <w:marLeft w:val="0"/>
          <w:marRight w:val="0"/>
          <w:marTop w:val="0"/>
          <w:marBottom w:val="0"/>
          <w:divBdr>
            <w:top w:val="none" w:sz="0" w:space="0" w:color="auto"/>
            <w:left w:val="none" w:sz="0" w:space="0" w:color="auto"/>
            <w:bottom w:val="none" w:sz="0" w:space="0" w:color="auto"/>
            <w:right w:val="none" w:sz="0" w:space="0" w:color="auto"/>
          </w:divBdr>
          <w:divsChild>
            <w:div w:id="1049186433">
              <w:marLeft w:val="0"/>
              <w:marRight w:val="0"/>
              <w:marTop w:val="0"/>
              <w:marBottom w:val="0"/>
              <w:divBdr>
                <w:top w:val="none" w:sz="0" w:space="0" w:color="auto"/>
                <w:left w:val="none" w:sz="0" w:space="0" w:color="auto"/>
                <w:bottom w:val="none" w:sz="0" w:space="0" w:color="auto"/>
                <w:right w:val="none" w:sz="0" w:space="0" w:color="auto"/>
              </w:divBdr>
              <w:divsChild>
                <w:div w:id="1695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947">
      <w:bodyDiv w:val="1"/>
      <w:marLeft w:val="0"/>
      <w:marRight w:val="0"/>
      <w:marTop w:val="0"/>
      <w:marBottom w:val="0"/>
      <w:divBdr>
        <w:top w:val="none" w:sz="0" w:space="0" w:color="auto"/>
        <w:left w:val="none" w:sz="0" w:space="0" w:color="auto"/>
        <w:bottom w:val="none" w:sz="0" w:space="0" w:color="auto"/>
        <w:right w:val="none" w:sz="0" w:space="0" w:color="auto"/>
      </w:divBdr>
    </w:div>
    <w:div w:id="1175729845">
      <w:bodyDiv w:val="1"/>
      <w:marLeft w:val="0"/>
      <w:marRight w:val="0"/>
      <w:marTop w:val="0"/>
      <w:marBottom w:val="0"/>
      <w:divBdr>
        <w:top w:val="none" w:sz="0" w:space="0" w:color="auto"/>
        <w:left w:val="none" w:sz="0" w:space="0" w:color="auto"/>
        <w:bottom w:val="none" w:sz="0" w:space="0" w:color="auto"/>
        <w:right w:val="none" w:sz="0" w:space="0" w:color="auto"/>
      </w:divBdr>
    </w:div>
    <w:div w:id="1285230215">
      <w:bodyDiv w:val="1"/>
      <w:marLeft w:val="0"/>
      <w:marRight w:val="0"/>
      <w:marTop w:val="0"/>
      <w:marBottom w:val="0"/>
      <w:divBdr>
        <w:top w:val="none" w:sz="0" w:space="0" w:color="auto"/>
        <w:left w:val="none" w:sz="0" w:space="0" w:color="auto"/>
        <w:bottom w:val="none" w:sz="0" w:space="0" w:color="auto"/>
        <w:right w:val="none" w:sz="0" w:space="0" w:color="auto"/>
      </w:divBdr>
    </w:div>
    <w:div w:id="1288850676">
      <w:bodyDiv w:val="1"/>
      <w:marLeft w:val="0"/>
      <w:marRight w:val="0"/>
      <w:marTop w:val="0"/>
      <w:marBottom w:val="0"/>
      <w:divBdr>
        <w:top w:val="none" w:sz="0" w:space="0" w:color="auto"/>
        <w:left w:val="none" w:sz="0" w:space="0" w:color="auto"/>
        <w:bottom w:val="none" w:sz="0" w:space="0" w:color="auto"/>
        <w:right w:val="none" w:sz="0" w:space="0" w:color="auto"/>
      </w:divBdr>
      <w:divsChild>
        <w:div w:id="1045643804">
          <w:marLeft w:val="0"/>
          <w:marRight w:val="0"/>
          <w:marTop w:val="0"/>
          <w:marBottom w:val="90"/>
          <w:divBdr>
            <w:top w:val="none" w:sz="0" w:space="0" w:color="auto"/>
            <w:left w:val="none" w:sz="0" w:space="0" w:color="auto"/>
            <w:bottom w:val="none" w:sz="0" w:space="0" w:color="auto"/>
            <w:right w:val="none" w:sz="0" w:space="0" w:color="auto"/>
          </w:divBdr>
        </w:div>
        <w:div w:id="1368027676">
          <w:marLeft w:val="0"/>
          <w:marRight w:val="0"/>
          <w:marTop w:val="0"/>
          <w:marBottom w:val="0"/>
          <w:divBdr>
            <w:top w:val="none" w:sz="0" w:space="0" w:color="auto"/>
            <w:left w:val="none" w:sz="0" w:space="0" w:color="auto"/>
            <w:bottom w:val="none" w:sz="0" w:space="0" w:color="auto"/>
            <w:right w:val="none" w:sz="0" w:space="0" w:color="auto"/>
          </w:divBdr>
        </w:div>
      </w:divsChild>
    </w:div>
    <w:div w:id="1318337787">
      <w:bodyDiv w:val="1"/>
      <w:marLeft w:val="0"/>
      <w:marRight w:val="0"/>
      <w:marTop w:val="0"/>
      <w:marBottom w:val="0"/>
      <w:divBdr>
        <w:top w:val="none" w:sz="0" w:space="0" w:color="auto"/>
        <w:left w:val="none" w:sz="0" w:space="0" w:color="auto"/>
        <w:bottom w:val="none" w:sz="0" w:space="0" w:color="auto"/>
        <w:right w:val="none" w:sz="0" w:space="0" w:color="auto"/>
      </w:divBdr>
    </w:div>
    <w:div w:id="1335185904">
      <w:bodyDiv w:val="1"/>
      <w:marLeft w:val="0"/>
      <w:marRight w:val="0"/>
      <w:marTop w:val="0"/>
      <w:marBottom w:val="0"/>
      <w:divBdr>
        <w:top w:val="none" w:sz="0" w:space="0" w:color="auto"/>
        <w:left w:val="none" w:sz="0" w:space="0" w:color="auto"/>
        <w:bottom w:val="none" w:sz="0" w:space="0" w:color="auto"/>
        <w:right w:val="none" w:sz="0" w:space="0" w:color="auto"/>
      </w:divBdr>
    </w:div>
    <w:div w:id="1346133198">
      <w:bodyDiv w:val="1"/>
      <w:marLeft w:val="0"/>
      <w:marRight w:val="0"/>
      <w:marTop w:val="0"/>
      <w:marBottom w:val="0"/>
      <w:divBdr>
        <w:top w:val="none" w:sz="0" w:space="0" w:color="auto"/>
        <w:left w:val="none" w:sz="0" w:space="0" w:color="auto"/>
        <w:bottom w:val="none" w:sz="0" w:space="0" w:color="auto"/>
        <w:right w:val="none" w:sz="0" w:space="0" w:color="auto"/>
      </w:divBdr>
    </w:div>
    <w:div w:id="1355885779">
      <w:bodyDiv w:val="1"/>
      <w:marLeft w:val="0"/>
      <w:marRight w:val="0"/>
      <w:marTop w:val="0"/>
      <w:marBottom w:val="0"/>
      <w:divBdr>
        <w:top w:val="none" w:sz="0" w:space="0" w:color="auto"/>
        <w:left w:val="none" w:sz="0" w:space="0" w:color="auto"/>
        <w:bottom w:val="none" w:sz="0" w:space="0" w:color="auto"/>
        <w:right w:val="none" w:sz="0" w:space="0" w:color="auto"/>
      </w:divBdr>
    </w:div>
    <w:div w:id="1361395167">
      <w:bodyDiv w:val="1"/>
      <w:marLeft w:val="0"/>
      <w:marRight w:val="0"/>
      <w:marTop w:val="0"/>
      <w:marBottom w:val="0"/>
      <w:divBdr>
        <w:top w:val="none" w:sz="0" w:space="0" w:color="auto"/>
        <w:left w:val="none" w:sz="0" w:space="0" w:color="auto"/>
        <w:bottom w:val="none" w:sz="0" w:space="0" w:color="auto"/>
        <w:right w:val="none" w:sz="0" w:space="0" w:color="auto"/>
      </w:divBdr>
    </w:div>
    <w:div w:id="1380788415">
      <w:bodyDiv w:val="1"/>
      <w:marLeft w:val="0"/>
      <w:marRight w:val="0"/>
      <w:marTop w:val="0"/>
      <w:marBottom w:val="0"/>
      <w:divBdr>
        <w:top w:val="none" w:sz="0" w:space="0" w:color="auto"/>
        <w:left w:val="none" w:sz="0" w:space="0" w:color="auto"/>
        <w:bottom w:val="none" w:sz="0" w:space="0" w:color="auto"/>
        <w:right w:val="none" w:sz="0" w:space="0" w:color="auto"/>
      </w:divBdr>
    </w:div>
    <w:div w:id="1383020338">
      <w:bodyDiv w:val="1"/>
      <w:marLeft w:val="0"/>
      <w:marRight w:val="0"/>
      <w:marTop w:val="0"/>
      <w:marBottom w:val="0"/>
      <w:divBdr>
        <w:top w:val="none" w:sz="0" w:space="0" w:color="auto"/>
        <w:left w:val="none" w:sz="0" w:space="0" w:color="auto"/>
        <w:bottom w:val="none" w:sz="0" w:space="0" w:color="auto"/>
        <w:right w:val="none" w:sz="0" w:space="0" w:color="auto"/>
      </w:divBdr>
    </w:div>
    <w:div w:id="1403139739">
      <w:bodyDiv w:val="1"/>
      <w:marLeft w:val="0"/>
      <w:marRight w:val="0"/>
      <w:marTop w:val="0"/>
      <w:marBottom w:val="0"/>
      <w:divBdr>
        <w:top w:val="none" w:sz="0" w:space="0" w:color="auto"/>
        <w:left w:val="none" w:sz="0" w:space="0" w:color="auto"/>
        <w:bottom w:val="none" w:sz="0" w:space="0" w:color="auto"/>
        <w:right w:val="none" w:sz="0" w:space="0" w:color="auto"/>
      </w:divBdr>
      <w:divsChild>
        <w:div w:id="1012805714">
          <w:marLeft w:val="0"/>
          <w:marRight w:val="0"/>
          <w:marTop w:val="0"/>
          <w:marBottom w:val="0"/>
          <w:divBdr>
            <w:top w:val="none" w:sz="0" w:space="0" w:color="auto"/>
            <w:left w:val="none" w:sz="0" w:space="0" w:color="auto"/>
            <w:bottom w:val="none" w:sz="0" w:space="0" w:color="auto"/>
            <w:right w:val="none" w:sz="0" w:space="0" w:color="auto"/>
          </w:divBdr>
          <w:divsChild>
            <w:div w:id="1962225816">
              <w:marLeft w:val="0"/>
              <w:marRight w:val="0"/>
              <w:marTop w:val="0"/>
              <w:marBottom w:val="0"/>
              <w:divBdr>
                <w:top w:val="none" w:sz="0" w:space="0" w:color="auto"/>
                <w:left w:val="none" w:sz="0" w:space="0" w:color="auto"/>
                <w:bottom w:val="none" w:sz="0" w:space="0" w:color="auto"/>
                <w:right w:val="none" w:sz="0" w:space="0" w:color="auto"/>
              </w:divBdr>
              <w:divsChild>
                <w:div w:id="1658419048">
                  <w:marLeft w:val="0"/>
                  <w:marRight w:val="0"/>
                  <w:marTop w:val="0"/>
                  <w:marBottom w:val="0"/>
                  <w:divBdr>
                    <w:top w:val="none" w:sz="0" w:space="0" w:color="auto"/>
                    <w:left w:val="none" w:sz="0" w:space="0" w:color="auto"/>
                    <w:bottom w:val="none" w:sz="0" w:space="0" w:color="auto"/>
                    <w:right w:val="none" w:sz="0" w:space="0" w:color="auto"/>
                  </w:divBdr>
                  <w:divsChild>
                    <w:div w:id="14338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4794">
      <w:bodyDiv w:val="1"/>
      <w:marLeft w:val="0"/>
      <w:marRight w:val="0"/>
      <w:marTop w:val="0"/>
      <w:marBottom w:val="0"/>
      <w:divBdr>
        <w:top w:val="none" w:sz="0" w:space="0" w:color="auto"/>
        <w:left w:val="none" w:sz="0" w:space="0" w:color="auto"/>
        <w:bottom w:val="none" w:sz="0" w:space="0" w:color="auto"/>
        <w:right w:val="none" w:sz="0" w:space="0" w:color="auto"/>
      </w:divBdr>
      <w:divsChild>
        <w:div w:id="420178143">
          <w:marLeft w:val="0"/>
          <w:marRight w:val="0"/>
          <w:marTop w:val="0"/>
          <w:marBottom w:val="0"/>
          <w:divBdr>
            <w:top w:val="none" w:sz="0" w:space="0" w:color="auto"/>
            <w:left w:val="none" w:sz="0" w:space="0" w:color="auto"/>
            <w:bottom w:val="none" w:sz="0" w:space="0" w:color="auto"/>
            <w:right w:val="none" w:sz="0" w:space="0" w:color="auto"/>
          </w:divBdr>
          <w:divsChild>
            <w:div w:id="520749777">
              <w:marLeft w:val="0"/>
              <w:marRight w:val="0"/>
              <w:marTop w:val="0"/>
              <w:marBottom w:val="0"/>
              <w:divBdr>
                <w:top w:val="none" w:sz="0" w:space="0" w:color="auto"/>
                <w:left w:val="none" w:sz="0" w:space="0" w:color="auto"/>
                <w:bottom w:val="none" w:sz="0" w:space="0" w:color="auto"/>
                <w:right w:val="none" w:sz="0" w:space="0" w:color="auto"/>
              </w:divBdr>
              <w:divsChild>
                <w:div w:id="20514477">
                  <w:marLeft w:val="0"/>
                  <w:marRight w:val="0"/>
                  <w:marTop w:val="0"/>
                  <w:marBottom w:val="0"/>
                  <w:divBdr>
                    <w:top w:val="none" w:sz="0" w:space="0" w:color="auto"/>
                    <w:left w:val="none" w:sz="0" w:space="0" w:color="auto"/>
                    <w:bottom w:val="none" w:sz="0" w:space="0" w:color="auto"/>
                    <w:right w:val="none" w:sz="0" w:space="0" w:color="auto"/>
                  </w:divBdr>
                  <w:divsChild>
                    <w:div w:id="13561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84558">
      <w:bodyDiv w:val="1"/>
      <w:marLeft w:val="0"/>
      <w:marRight w:val="0"/>
      <w:marTop w:val="0"/>
      <w:marBottom w:val="0"/>
      <w:divBdr>
        <w:top w:val="none" w:sz="0" w:space="0" w:color="auto"/>
        <w:left w:val="none" w:sz="0" w:space="0" w:color="auto"/>
        <w:bottom w:val="none" w:sz="0" w:space="0" w:color="auto"/>
        <w:right w:val="none" w:sz="0" w:space="0" w:color="auto"/>
      </w:divBdr>
    </w:div>
    <w:div w:id="1588609500">
      <w:bodyDiv w:val="1"/>
      <w:marLeft w:val="0"/>
      <w:marRight w:val="0"/>
      <w:marTop w:val="0"/>
      <w:marBottom w:val="0"/>
      <w:divBdr>
        <w:top w:val="none" w:sz="0" w:space="0" w:color="auto"/>
        <w:left w:val="none" w:sz="0" w:space="0" w:color="auto"/>
        <w:bottom w:val="none" w:sz="0" w:space="0" w:color="auto"/>
        <w:right w:val="none" w:sz="0" w:space="0" w:color="auto"/>
      </w:divBdr>
    </w:div>
    <w:div w:id="1664775901">
      <w:bodyDiv w:val="1"/>
      <w:marLeft w:val="0"/>
      <w:marRight w:val="0"/>
      <w:marTop w:val="0"/>
      <w:marBottom w:val="0"/>
      <w:divBdr>
        <w:top w:val="none" w:sz="0" w:space="0" w:color="auto"/>
        <w:left w:val="none" w:sz="0" w:space="0" w:color="auto"/>
        <w:bottom w:val="none" w:sz="0" w:space="0" w:color="auto"/>
        <w:right w:val="none" w:sz="0" w:space="0" w:color="auto"/>
      </w:divBdr>
      <w:divsChild>
        <w:div w:id="322901797">
          <w:marLeft w:val="0"/>
          <w:marRight w:val="0"/>
          <w:marTop w:val="0"/>
          <w:marBottom w:val="0"/>
          <w:divBdr>
            <w:top w:val="none" w:sz="0" w:space="0" w:color="auto"/>
            <w:left w:val="none" w:sz="0" w:space="0" w:color="auto"/>
            <w:bottom w:val="none" w:sz="0" w:space="0" w:color="auto"/>
            <w:right w:val="none" w:sz="0" w:space="0" w:color="auto"/>
          </w:divBdr>
          <w:divsChild>
            <w:div w:id="1093550956">
              <w:marLeft w:val="0"/>
              <w:marRight w:val="0"/>
              <w:marTop w:val="0"/>
              <w:marBottom w:val="0"/>
              <w:divBdr>
                <w:top w:val="none" w:sz="0" w:space="0" w:color="auto"/>
                <w:left w:val="none" w:sz="0" w:space="0" w:color="auto"/>
                <w:bottom w:val="none" w:sz="0" w:space="0" w:color="auto"/>
                <w:right w:val="none" w:sz="0" w:space="0" w:color="auto"/>
              </w:divBdr>
              <w:divsChild>
                <w:div w:id="5017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4842">
      <w:bodyDiv w:val="1"/>
      <w:marLeft w:val="0"/>
      <w:marRight w:val="0"/>
      <w:marTop w:val="0"/>
      <w:marBottom w:val="0"/>
      <w:divBdr>
        <w:top w:val="none" w:sz="0" w:space="0" w:color="auto"/>
        <w:left w:val="none" w:sz="0" w:space="0" w:color="auto"/>
        <w:bottom w:val="none" w:sz="0" w:space="0" w:color="auto"/>
        <w:right w:val="none" w:sz="0" w:space="0" w:color="auto"/>
      </w:divBdr>
    </w:div>
    <w:div w:id="1682388395">
      <w:bodyDiv w:val="1"/>
      <w:marLeft w:val="0"/>
      <w:marRight w:val="0"/>
      <w:marTop w:val="0"/>
      <w:marBottom w:val="0"/>
      <w:divBdr>
        <w:top w:val="none" w:sz="0" w:space="0" w:color="auto"/>
        <w:left w:val="none" w:sz="0" w:space="0" w:color="auto"/>
        <w:bottom w:val="none" w:sz="0" w:space="0" w:color="auto"/>
        <w:right w:val="none" w:sz="0" w:space="0" w:color="auto"/>
      </w:divBdr>
    </w:div>
    <w:div w:id="1682969362">
      <w:bodyDiv w:val="1"/>
      <w:marLeft w:val="0"/>
      <w:marRight w:val="0"/>
      <w:marTop w:val="0"/>
      <w:marBottom w:val="0"/>
      <w:divBdr>
        <w:top w:val="none" w:sz="0" w:space="0" w:color="auto"/>
        <w:left w:val="none" w:sz="0" w:space="0" w:color="auto"/>
        <w:bottom w:val="none" w:sz="0" w:space="0" w:color="auto"/>
        <w:right w:val="none" w:sz="0" w:space="0" w:color="auto"/>
      </w:divBdr>
    </w:div>
    <w:div w:id="1685281500">
      <w:bodyDiv w:val="1"/>
      <w:marLeft w:val="0"/>
      <w:marRight w:val="0"/>
      <w:marTop w:val="0"/>
      <w:marBottom w:val="0"/>
      <w:divBdr>
        <w:top w:val="none" w:sz="0" w:space="0" w:color="auto"/>
        <w:left w:val="none" w:sz="0" w:space="0" w:color="auto"/>
        <w:bottom w:val="none" w:sz="0" w:space="0" w:color="auto"/>
        <w:right w:val="none" w:sz="0" w:space="0" w:color="auto"/>
      </w:divBdr>
    </w:div>
    <w:div w:id="1691298132">
      <w:bodyDiv w:val="1"/>
      <w:marLeft w:val="0"/>
      <w:marRight w:val="0"/>
      <w:marTop w:val="0"/>
      <w:marBottom w:val="0"/>
      <w:divBdr>
        <w:top w:val="none" w:sz="0" w:space="0" w:color="auto"/>
        <w:left w:val="none" w:sz="0" w:space="0" w:color="auto"/>
        <w:bottom w:val="none" w:sz="0" w:space="0" w:color="auto"/>
        <w:right w:val="none" w:sz="0" w:space="0" w:color="auto"/>
      </w:divBdr>
    </w:div>
    <w:div w:id="1706445052">
      <w:bodyDiv w:val="1"/>
      <w:marLeft w:val="0"/>
      <w:marRight w:val="0"/>
      <w:marTop w:val="0"/>
      <w:marBottom w:val="0"/>
      <w:divBdr>
        <w:top w:val="none" w:sz="0" w:space="0" w:color="auto"/>
        <w:left w:val="none" w:sz="0" w:space="0" w:color="auto"/>
        <w:bottom w:val="none" w:sz="0" w:space="0" w:color="auto"/>
        <w:right w:val="none" w:sz="0" w:space="0" w:color="auto"/>
      </w:divBdr>
    </w:div>
    <w:div w:id="1712149670">
      <w:bodyDiv w:val="1"/>
      <w:marLeft w:val="0"/>
      <w:marRight w:val="0"/>
      <w:marTop w:val="0"/>
      <w:marBottom w:val="0"/>
      <w:divBdr>
        <w:top w:val="none" w:sz="0" w:space="0" w:color="auto"/>
        <w:left w:val="none" w:sz="0" w:space="0" w:color="auto"/>
        <w:bottom w:val="none" w:sz="0" w:space="0" w:color="auto"/>
        <w:right w:val="none" w:sz="0" w:space="0" w:color="auto"/>
      </w:divBdr>
    </w:div>
    <w:div w:id="1742830424">
      <w:bodyDiv w:val="1"/>
      <w:marLeft w:val="0"/>
      <w:marRight w:val="0"/>
      <w:marTop w:val="0"/>
      <w:marBottom w:val="0"/>
      <w:divBdr>
        <w:top w:val="none" w:sz="0" w:space="0" w:color="auto"/>
        <w:left w:val="none" w:sz="0" w:space="0" w:color="auto"/>
        <w:bottom w:val="none" w:sz="0" w:space="0" w:color="auto"/>
        <w:right w:val="none" w:sz="0" w:space="0" w:color="auto"/>
      </w:divBdr>
    </w:div>
    <w:div w:id="1820656207">
      <w:bodyDiv w:val="1"/>
      <w:marLeft w:val="0"/>
      <w:marRight w:val="0"/>
      <w:marTop w:val="0"/>
      <w:marBottom w:val="0"/>
      <w:divBdr>
        <w:top w:val="none" w:sz="0" w:space="0" w:color="auto"/>
        <w:left w:val="none" w:sz="0" w:space="0" w:color="auto"/>
        <w:bottom w:val="none" w:sz="0" w:space="0" w:color="auto"/>
        <w:right w:val="none" w:sz="0" w:space="0" w:color="auto"/>
      </w:divBdr>
    </w:div>
    <w:div w:id="1839807735">
      <w:bodyDiv w:val="1"/>
      <w:marLeft w:val="0"/>
      <w:marRight w:val="0"/>
      <w:marTop w:val="0"/>
      <w:marBottom w:val="0"/>
      <w:divBdr>
        <w:top w:val="none" w:sz="0" w:space="0" w:color="auto"/>
        <w:left w:val="none" w:sz="0" w:space="0" w:color="auto"/>
        <w:bottom w:val="none" w:sz="0" w:space="0" w:color="auto"/>
        <w:right w:val="none" w:sz="0" w:space="0" w:color="auto"/>
      </w:divBdr>
    </w:div>
    <w:div w:id="1843625787">
      <w:bodyDiv w:val="1"/>
      <w:marLeft w:val="0"/>
      <w:marRight w:val="0"/>
      <w:marTop w:val="0"/>
      <w:marBottom w:val="0"/>
      <w:divBdr>
        <w:top w:val="none" w:sz="0" w:space="0" w:color="auto"/>
        <w:left w:val="none" w:sz="0" w:space="0" w:color="auto"/>
        <w:bottom w:val="none" w:sz="0" w:space="0" w:color="auto"/>
        <w:right w:val="none" w:sz="0" w:space="0" w:color="auto"/>
      </w:divBdr>
    </w:div>
    <w:div w:id="1870143981">
      <w:bodyDiv w:val="1"/>
      <w:marLeft w:val="0"/>
      <w:marRight w:val="0"/>
      <w:marTop w:val="0"/>
      <w:marBottom w:val="0"/>
      <w:divBdr>
        <w:top w:val="none" w:sz="0" w:space="0" w:color="auto"/>
        <w:left w:val="none" w:sz="0" w:space="0" w:color="auto"/>
        <w:bottom w:val="none" w:sz="0" w:space="0" w:color="auto"/>
        <w:right w:val="none" w:sz="0" w:space="0" w:color="auto"/>
      </w:divBdr>
    </w:div>
    <w:div w:id="1904948031">
      <w:bodyDiv w:val="1"/>
      <w:marLeft w:val="0"/>
      <w:marRight w:val="0"/>
      <w:marTop w:val="0"/>
      <w:marBottom w:val="0"/>
      <w:divBdr>
        <w:top w:val="none" w:sz="0" w:space="0" w:color="auto"/>
        <w:left w:val="none" w:sz="0" w:space="0" w:color="auto"/>
        <w:bottom w:val="none" w:sz="0" w:space="0" w:color="auto"/>
        <w:right w:val="none" w:sz="0" w:space="0" w:color="auto"/>
      </w:divBdr>
    </w:div>
    <w:div w:id="1934169244">
      <w:bodyDiv w:val="1"/>
      <w:marLeft w:val="0"/>
      <w:marRight w:val="0"/>
      <w:marTop w:val="0"/>
      <w:marBottom w:val="0"/>
      <w:divBdr>
        <w:top w:val="none" w:sz="0" w:space="0" w:color="auto"/>
        <w:left w:val="none" w:sz="0" w:space="0" w:color="auto"/>
        <w:bottom w:val="none" w:sz="0" w:space="0" w:color="auto"/>
        <w:right w:val="none" w:sz="0" w:space="0" w:color="auto"/>
      </w:divBdr>
    </w:div>
    <w:div w:id="1983729073">
      <w:bodyDiv w:val="1"/>
      <w:marLeft w:val="0"/>
      <w:marRight w:val="0"/>
      <w:marTop w:val="0"/>
      <w:marBottom w:val="0"/>
      <w:divBdr>
        <w:top w:val="none" w:sz="0" w:space="0" w:color="auto"/>
        <w:left w:val="none" w:sz="0" w:space="0" w:color="auto"/>
        <w:bottom w:val="none" w:sz="0" w:space="0" w:color="auto"/>
        <w:right w:val="none" w:sz="0" w:space="0" w:color="auto"/>
      </w:divBdr>
    </w:div>
    <w:div w:id="2039504985">
      <w:bodyDiv w:val="1"/>
      <w:marLeft w:val="0"/>
      <w:marRight w:val="0"/>
      <w:marTop w:val="0"/>
      <w:marBottom w:val="0"/>
      <w:divBdr>
        <w:top w:val="none" w:sz="0" w:space="0" w:color="auto"/>
        <w:left w:val="none" w:sz="0" w:space="0" w:color="auto"/>
        <w:bottom w:val="none" w:sz="0" w:space="0" w:color="auto"/>
        <w:right w:val="none" w:sz="0" w:space="0" w:color="auto"/>
      </w:divBdr>
    </w:div>
    <w:div w:id="2040279928">
      <w:bodyDiv w:val="1"/>
      <w:marLeft w:val="0"/>
      <w:marRight w:val="0"/>
      <w:marTop w:val="0"/>
      <w:marBottom w:val="0"/>
      <w:divBdr>
        <w:top w:val="none" w:sz="0" w:space="0" w:color="auto"/>
        <w:left w:val="none" w:sz="0" w:space="0" w:color="auto"/>
        <w:bottom w:val="none" w:sz="0" w:space="0" w:color="auto"/>
        <w:right w:val="none" w:sz="0" w:space="0" w:color="auto"/>
      </w:divBdr>
    </w:div>
    <w:div w:id="2130011012">
      <w:bodyDiv w:val="1"/>
      <w:marLeft w:val="0"/>
      <w:marRight w:val="0"/>
      <w:marTop w:val="0"/>
      <w:marBottom w:val="0"/>
      <w:divBdr>
        <w:top w:val="none" w:sz="0" w:space="0" w:color="auto"/>
        <w:left w:val="none" w:sz="0" w:space="0" w:color="auto"/>
        <w:bottom w:val="none" w:sz="0" w:space="0" w:color="auto"/>
        <w:right w:val="none" w:sz="0" w:space="0" w:color="auto"/>
      </w:divBdr>
    </w:div>
    <w:div w:id="2135711370">
      <w:bodyDiv w:val="1"/>
      <w:marLeft w:val="0"/>
      <w:marRight w:val="0"/>
      <w:marTop w:val="0"/>
      <w:marBottom w:val="0"/>
      <w:divBdr>
        <w:top w:val="none" w:sz="0" w:space="0" w:color="auto"/>
        <w:left w:val="none" w:sz="0" w:space="0" w:color="auto"/>
        <w:bottom w:val="none" w:sz="0" w:space="0" w:color="auto"/>
        <w:right w:val="none" w:sz="0" w:space="0" w:color="auto"/>
      </w:divBdr>
      <w:divsChild>
        <w:div w:id="1276329401">
          <w:marLeft w:val="0"/>
          <w:marRight w:val="0"/>
          <w:marTop w:val="0"/>
          <w:marBottom w:val="90"/>
          <w:divBdr>
            <w:top w:val="none" w:sz="0" w:space="0" w:color="auto"/>
            <w:left w:val="none" w:sz="0" w:space="0" w:color="auto"/>
            <w:bottom w:val="none" w:sz="0" w:space="0" w:color="auto"/>
            <w:right w:val="none" w:sz="0" w:space="0" w:color="auto"/>
          </w:divBdr>
        </w:div>
        <w:div w:id="195528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ate.ucsf.edu/srtp" TargetMode="External"/><Relationship Id="rId18" Type="http://schemas.openxmlformats.org/officeDocument/2006/relationships/hyperlink" Target="https://ag.purdue.edu/biochem/Pages/REU.aspx" TargetMode="External"/><Relationship Id="rId26" Type="http://schemas.openxmlformats.org/officeDocument/2006/relationships/hyperlink" Target="https://students-residents.aamc.org/choosing-medical-career/article/summer-undergraduate-research-programs/" TargetMode="External"/><Relationship Id="rId21" Type="http://schemas.openxmlformats.org/officeDocument/2006/relationships/hyperlink" Target="https://amgenscholars.com/" TargetMode="External"/><Relationship Id="rId34" Type="http://schemas.openxmlformats.org/officeDocument/2006/relationships/hyperlink" Target="https://vtconfluence-reeu.weebly.com" TargetMode="External"/><Relationship Id="rId7" Type="http://schemas.openxmlformats.org/officeDocument/2006/relationships/hyperlink" Target="https://www.nsf.gov/crssprgm/reu/reu_search.jsp" TargetMode="External"/><Relationship Id="rId12" Type="http://schemas.openxmlformats.org/officeDocument/2006/relationships/hyperlink" Target="https://inbt.jhu.edu/nanobio-reu/" TargetMode="External"/><Relationship Id="rId17" Type="http://schemas.openxmlformats.org/officeDocument/2006/relationships/hyperlink" Target="http://reu.ecology.uga.edu" TargetMode="External"/><Relationship Id="rId25" Type="http://schemas.openxmlformats.org/officeDocument/2006/relationships/hyperlink" Target="https://www.fredhutch.org/en/education-training/undergraduate-students.html" TargetMode="External"/><Relationship Id="rId33" Type="http://schemas.openxmlformats.org/officeDocument/2006/relationships/hyperlink" Target="http://www.securingourfoodsupplysurf.org" TargetMode="External"/><Relationship Id="rId2" Type="http://schemas.openxmlformats.org/officeDocument/2006/relationships/styles" Target="styles.xml"/><Relationship Id="rId16" Type="http://schemas.openxmlformats.org/officeDocument/2006/relationships/hyperlink" Target="https://ibb.rice.edu/nsf-reu-bionetworks" TargetMode="External"/><Relationship Id="rId20" Type="http://schemas.openxmlformats.org/officeDocument/2006/relationships/hyperlink" Target="https://www.janelia.org/you-janelia/students-postdocs/undergraduate-scholars-program" TargetMode="External"/><Relationship Id="rId29" Type="http://schemas.openxmlformats.org/officeDocument/2006/relationships/hyperlink" Target="https://fralin.vt.edu/Students/SummerUndergraduateResearchFellowships.html" TargetMode="External"/><Relationship Id="rId1" Type="http://schemas.openxmlformats.org/officeDocument/2006/relationships/numbering" Target="numbering.xml"/><Relationship Id="rId6" Type="http://schemas.openxmlformats.org/officeDocument/2006/relationships/hyperlink" Target="https://www.research.undergraduate.vt.edu/" TargetMode="External"/><Relationship Id="rId11" Type="http://schemas.openxmlformats.org/officeDocument/2006/relationships/hyperlink" Target="https://sackler.yale.edu/sackler-nsf-reu-site" TargetMode="External"/><Relationship Id="rId24" Type="http://schemas.openxmlformats.org/officeDocument/2006/relationships/hyperlink" Target="https://www.maop.vt.edu/Undergraduate_programs/summer_research.html" TargetMode="External"/><Relationship Id="rId32" Type="http://schemas.openxmlformats.org/officeDocument/2006/relationships/hyperlink" Target="https://ourvatech.wixsite.com/source" TargetMode="External"/><Relationship Id="rId37" Type="http://schemas.openxmlformats.org/officeDocument/2006/relationships/theme" Target="theme/theme1.xml"/><Relationship Id="rId5" Type="http://schemas.openxmlformats.org/officeDocument/2006/relationships/hyperlink" Target="https://euroscholars.eu/" TargetMode="External"/><Relationship Id="rId15" Type="http://schemas.openxmlformats.org/officeDocument/2006/relationships/hyperlink" Target="https://btiscience.org/education-outreach/internships/program-information/" TargetMode="External"/><Relationship Id="rId23" Type="http://schemas.openxmlformats.org/officeDocument/2006/relationships/hyperlink" Target="https://www.pathwaystoscience.org/" TargetMode="External"/><Relationship Id="rId28" Type="http://schemas.openxmlformats.org/officeDocument/2006/relationships/hyperlink" Target="https://www.training.nih.gov/other_summer_programs_at_the_nih" TargetMode="External"/><Relationship Id="rId36" Type="http://schemas.openxmlformats.org/officeDocument/2006/relationships/fontTable" Target="fontTable.xml"/><Relationship Id="rId10" Type="http://schemas.openxmlformats.org/officeDocument/2006/relationships/hyperlink" Target="http://mib.uga.edu/reu-site-molecular-and-synthetic-microbiology" TargetMode="External"/><Relationship Id="rId19" Type="http://schemas.openxmlformats.org/officeDocument/2006/relationships/hyperlink" Target="https://hst.mit.edu/academics/summer-institute/biomedical-optics" TargetMode="External"/><Relationship Id="rId31" Type="http://schemas.openxmlformats.org/officeDocument/2006/relationships/hyperlink" Target="https://wp.vtc.vt.edu/neurosurf/" TargetMode="External"/><Relationship Id="rId4" Type="http://schemas.openxmlformats.org/officeDocument/2006/relationships/webSettings" Target="webSettings.xml"/><Relationship Id="rId9" Type="http://schemas.openxmlformats.org/officeDocument/2006/relationships/hyperlink" Target="http://www.bmb.colostate.edu/undergraduates/reu/" TargetMode="External"/><Relationship Id="rId14" Type="http://schemas.openxmlformats.org/officeDocument/2006/relationships/hyperlink" Target="https://pharmacy.umich.edu/reu" TargetMode="External"/><Relationship Id="rId22" Type="http://schemas.openxmlformats.org/officeDocument/2006/relationships/hyperlink" Target="http://www.shpep.org/about/" TargetMode="External"/><Relationship Id="rId27" Type="http://schemas.openxmlformats.org/officeDocument/2006/relationships/hyperlink" Target="https://www.training.nih.gov/programs/sip" TargetMode="External"/><Relationship Id="rId30" Type="http://schemas.openxmlformats.org/officeDocument/2006/relationships/hyperlink" Target="https://wp.vtc.vt.edu/molecularvis/" TargetMode="External"/><Relationship Id="rId35" Type="http://schemas.openxmlformats.org/officeDocument/2006/relationships/hyperlink" Target="https://www.training.nih.gov/programs/postbac_irta" TargetMode="External"/><Relationship Id="rId8" Type="http://schemas.openxmlformats.org/officeDocument/2006/relationships/hyperlink" Target="https://qcb.ucla.edu/big-summ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Lally, David</dc:creator>
  <cp:keywords/>
  <dc:description/>
  <cp:lastModifiedBy>Montgomery, Zerita</cp:lastModifiedBy>
  <cp:revision>2</cp:revision>
  <dcterms:created xsi:type="dcterms:W3CDTF">2019-07-24T12:43:00Z</dcterms:created>
  <dcterms:modified xsi:type="dcterms:W3CDTF">2019-07-24T12:43:00Z</dcterms:modified>
</cp:coreProperties>
</file>